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1557" w14:textId="293ED30A" w:rsidR="003F393D" w:rsidRPr="00E4584C" w:rsidRDefault="003F393D">
      <w:pPr>
        <w:rPr>
          <w:rFonts w:ascii="BIZ UDPゴシック" w:eastAsia="BIZ UDPゴシック" w:hAnsi="BIZ UDPゴシック"/>
        </w:rPr>
      </w:pPr>
      <w:r w:rsidRPr="00E4584C">
        <w:rPr>
          <w:rFonts w:ascii="BIZ UDPゴシック" w:eastAsia="BIZ UDPゴシック" w:hAnsi="BIZ UDPゴシック" w:hint="eastAsia"/>
        </w:rPr>
        <w:t>様式</w:t>
      </w:r>
      <w:r w:rsidR="00C61565" w:rsidRPr="00E4584C">
        <w:rPr>
          <w:rFonts w:ascii="BIZ UDPゴシック" w:eastAsia="BIZ UDPゴシック" w:hAnsi="BIZ UDPゴシック" w:hint="eastAsia"/>
        </w:rPr>
        <w:t>2</w:t>
      </w:r>
    </w:p>
    <w:p w14:paraId="52104FD8" w14:textId="77777777" w:rsidR="00C73321" w:rsidRDefault="006C1FE0" w:rsidP="00C73321">
      <w:pPr>
        <w:jc w:val="center"/>
        <w:rPr>
          <w:rFonts w:ascii="BIZ UDPゴシック" w:eastAsia="BIZ UDPゴシック" w:hAnsi="BIZ UDPゴシック"/>
        </w:rPr>
      </w:pPr>
      <w:r w:rsidRPr="00E4584C">
        <w:rPr>
          <w:rFonts w:ascii="BIZ UDPゴシック" w:eastAsia="BIZ UDPゴシック" w:hAnsi="BIZ UDPゴシック" w:hint="eastAsia"/>
        </w:rPr>
        <w:t>埼玉医科大学国際医療センター</w:t>
      </w:r>
    </w:p>
    <w:p w14:paraId="56D3F5DF" w14:textId="77777777" w:rsidR="00D06F41" w:rsidRPr="00E4584C" w:rsidRDefault="00C61565" w:rsidP="00D06F41">
      <w:pPr>
        <w:jc w:val="center"/>
        <w:rPr>
          <w:rFonts w:ascii="BIZ UDPゴシック" w:eastAsia="BIZ UDPゴシック" w:hAnsi="BIZ UDPゴシック"/>
        </w:rPr>
      </w:pPr>
      <w:r w:rsidRPr="00E4584C">
        <w:rPr>
          <w:rFonts w:ascii="BIZ UDPゴシック" w:eastAsia="BIZ UDPゴシック" w:hAnsi="BIZ UDPゴシック" w:hint="eastAsia"/>
          <w:b/>
          <w:sz w:val="32"/>
        </w:rPr>
        <w:t>オンライン</w:t>
      </w:r>
      <w:r w:rsidR="00767EAE" w:rsidRPr="00E4584C">
        <w:rPr>
          <w:rFonts w:ascii="BIZ UDPゴシック" w:eastAsia="BIZ UDPゴシック" w:hAnsi="BIZ UDPゴシック" w:hint="eastAsia"/>
          <w:b/>
          <w:sz w:val="32"/>
        </w:rPr>
        <w:t>セカンドオピニオン</w:t>
      </w:r>
      <w:r w:rsidR="007E1277">
        <w:rPr>
          <w:rFonts w:ascii="BIZ UDPゴシック" w:eastAsia="BIZ UDPゴシック" w:hAnsi="BIZ UDPゴシック" w:hint="eastAsia"/>
          <w:b/>
          <w:sz w:val="32"/>
        </w:rPr>
        <w:t>実施計画</w:t>
      </w:r>
      <w:r w:rsidR="00D06F41" w:rsidRPr="00E4584C">
        <w:rPr>
          <w:rFonts w:ascii="BIZ UDPゴシック" w:eastAsia="BIZ UDPゴシック" w:hAnsi="BIZ UDPゴシック" w:hint="eastAsia"/>
          <w:b/>
          <w:sz w:val="32"/>
        </w:rPr>
        <w:t>同意書</w:t>
      </w:r>
    </w:p>
    <w:p w14:paraId="1C8C5523" w14:textId="77777777" w:rsidR="00405101" w:rsidRPr="007E1277" w:rsidRDefault="00405101" w:rsidP="00D06F41">
      <w:pPr>
        <w:jc w:val="left"/>
        <w:rPr>
          <w:rFonts w:ascii="BIZ UDPゴシック" w:eastAsia="BIZ UDPゴシック" w:hAnsi="BIZ UDPゴシック"/>
        </w:rPr>
      </w:pPr>
    </w:p>
    <w:p w14:paraId="4EAAF37C" w14:textId="65517E53" w:rsidR="00D06F41" w:rsidRPr="00DE2A38" w:rsidRDefault="006163A2" w:rsidP="00405101">
      <w:pPr>
        <w:ind w:leftChars="-337" w:left="-708" w:rightChars="-405" w:right="-850" w:firstLineChars="67" w:firstLine="161"/>
        <w:jc w:val="left"/>
        <w:rPr>
          <w:rFonts w:ascii="BIZ UDPゴシック" w:eastAsia="BIZ UDPゴシック" w:hAnsi="BIZ UDPゴシック"/>
          <w:sz w:val="24"/>
        </w:rPr>
      </w:pPr>
      <w:r w:rsidRPr="00DE2A38">
        <w:rPr>
          <w:rFonts w:ascii="BIZ UDPゴシック" w:eastAsia="BIZ UDPゴシック" w:hAnsi="BIZ UDPゴシック" w:hint="eastAsia"/>
          <w:sz w:val="24"/>
        </w:rPr>
        <w:t>下記の</w:t>
      </w:r>
      <w:r w:rsidR="00E17DAF" w:rsidRPr="00DE2A38">
        <w:rPr>
          <w:rFonts w:ascii="BIZ UDPゴシック" w:eastAsia="BIZ UDPゴシック" w:hAnsi="BIZ UDPゴシック" w:hint="eastAsia"/>
          <w:sz w:val="24"/>
        </w:rPr>
        <w:t>項目を</w:t>
      </w:r>
      <w:r w:rsidRPr="00DE2A38">
        <w:rPr>
          <w:rFonts w:ascii="BIZ UDPゴシック" w:eastAsia="BIZ UDPゴシック" w:hAnsi="BIZ UDPゴシック" w:hint="eastAsia"/>
          <w:sz w:val="24"/>
        </w:rPr>
        <w:t>よくご確認いただき</w:t>
      </w:r>
      <w:r w:rsidR="007F06A6" w:rsidRPr="00DE2A38">
        <w:rPr>
          <w:rFonts w:ascii="BIZ UDPゴシック" w:eastAsia="BIZ UDPゴシック" w:hAnsi="BIZ UDPゴシック" w:hint="eastAsia"/>
          <w:sz w:val="24"/>
        </w:rPr>
        <w:t>「確認欄」に〇を記入の上</w:t>
      </w:r>
      <w:r w:rsidRPr="00DE2A38">
        <w:rPr>
          <w:rFonts w:ascii="BIZ UDPゴシック" w:eastAsia="BIZ UDPゴシック" w:hAnsi="BIZ UDPゴシック" w:hint="eastAsia"/>
          <w:sz w:val="24"/>
        </w:rPr>
        <w:t>、オンラインセカンドオピニオンの実施に同意される場合は、本紙裏面の署名欄にご署名下さい。</w:t>
      </w:r>
    </w:p>
    <w:p w14:paraId="53A5EAC8" w14:textId="77777777" w:rsidR="00606EFF" w:rsidRDefault="00606EFF" w:rsidP="00405101">
      <w:pPr>
        <w:ind w:leftChars="-337" w:left="-708" w:rightChars="-405" w:right="-850" w:firstLineChars="67" w:firstLine="141"/>
        <w:jc w:val="left"/>
        <w:rPr>
          <w:rFonts w:ascii="BIZ UDPゴシック" w:eastAsia="BIZ UDPゴシック" w:hAnsi="BIZ UDPゴシック"/>
        </w:rPr>
      </w:pPr>
    </w:p>
    <w:p w14:paraId="0F4BB8BD" w14:textId="77777777" w:rsidR="007E1277" w:rsidRPr="00362072" w:rsidRDefault="007E1277" w:rsidP="007E1277">
      <w:pPr>
        <w:ind w:leftChars="-405" w:left="-850" w:rightChars="-473" w:right="-993"/>
        <w:jc w:val="left"/>
        <w:rPr>
          <w:rFonts w:ascii="BIZ UDPゴシック" w:eastAsia="BIZ UDPゴシック" w:hAnsi="BIZ UDPゴシック"/>
          <w:b/>
          <w:sz w:val="24"/>
        </w:rPr>
      </w:pPr>
      <w:r w:rsidRPr="00362072">
        <w:rPr>
          <w:rFonts w:ascii="BIZ UDPゴシック" w:eastAsia="BIZ UDPゴシック" w:hAnsi="BIZ UDPゴシック" w:hint="eastAsia"/>
          <w:b/>
          <w:sz w:val="24"/>
          <w:u w:val="single"/>
        </w:rPr>
        <w:t>１</w:t>
      </w:r>
      <w:r w:rsidRPr="00362072">
        <w:rPr>
          <w:rFonts w:ascii="BIZ UDPゴシック" w:eastAsia="BIZ UDPゴシック" w:hAnsi="BIZ UDPゴシック"/>
          <w:b/>
          <w:sz w:val="24"/>
          <w:u w:val="single"/>
        </w:rPr>
        <w:t xml:space="preserve">. </w:t>
      </w:r>
      <w:r w:rsidRPr="00362072">
        <w:rPr>
          <w:rFonts w:ascii="BIZ UDPゴシック" w:eastAsia="BIZ UDPゴシック" w:hAnsi="BIZ UDPゴシック" w:hint="eastAsia"/>
          <w:b/>
          <w:sz w:val="24"/>
          <w:u w:val="single"/>
        </w:rPr>
        <w:t>実施計画書</w:t>
      </w:r>
    </w:p>
    <w:tbl>
      <w:tblPr>
        <w:tblStyle w:val="a7"/>
        <w:tblW w:w="10485" w:type="dxa"/>
        <w:jc w:val="center"/>
        <w:tblLook w:val="04A0" w:firstRow="1" w:lastRow="0" w:firstColumn="1" w:lastColumn="0" w:noHBand="0" w:noVBand="1"/>
      </w:tblPr>
      <w:tblGrid>
        <w:gridCol w:w="1560"/>
        <w:gridCol w:w="7938"/>
        <w:gridCol w:w="987"/>
      </w:tblGrid>
      <w:tr w:rsidR="000971B6" w:rsidRPr="00E4584C" w14:paraId="542E08BD" w14:textId="6253A5ED" w:rsidTr="00362072">
        <w:trPr>
          <w:trHeight w:val="553"/>
          <w:jc w:val="center"/>
        </w:trPr>
        <w:tc>
          <w:tcPr>
            <w:tcW w:w="9498" w:type="dxa"/>
            <w:gridSpan w:val="2"/>
            <w:tcBorders>
              <w:right w:val="single" w:sz="12" w:space="0" w:color="auto"/>
            </w:tcBorders>
            <w:vAlign w:val="center"/>
          </w:tcPr>
          <w:p w14:paraId="3F5FAAF3" w14:textId="55E2E83C" w:rsidR="000971B6" w:rsidRPr="00E4584C" w:rsidRDefault="000971B6" w:rsidP="00362072">
            <w:pPr>
              <w:jc w:val="center"/>
              <w:rPr>
                <w:rFonts w:ascii="BIZ UDPゴシック" w:eastAsia="BIZ UDPゴシック" w:hAnsi="BIZ UDPゴシック"/>
                <w:szCs w:val="21"/>
              </w:rPr>
            </w:pPr>
            <w:r w:rsidRPr="00362072">
              <w:rPr>
                <w:rFonts w:ascii="BIZ UDPゴシック" w:eastAsia="BIZ UDPゴシック" w:hAnsi="BIZ UDPゴシック" w:hint="eastAsia"/>
                <w:sz w:val="24"/>
                <w:szCs w:val="21"/>
              </w:rPr>
              <w:t>項　　目</w:t>
            </w:r>
          </w:p>
        </w:tc>
        <w:tc>
          <w:tcPr>
            <w:tcW w:w="987" w:type="dxa"/>
            <w:tcBorders>
              <w:top w:val="single" w:sz="12" w:space="0" w:color="auto"/>
              <w:left w:val="single" w:sz="12" w:space="0" w:color="auto"/>
              <w:right w:val="single" w:sz="12" w:space="0" w:color="auto"/>
            </w:tcBorders>
            <w:vAlign w:val="center"/>
          </w:tcPr>
          <w:p w14:paraId="3E116CE9" w14:textId="4B41476F" w:rsidR="000971B6" w:rsidDel="004850FC" w:rsidRDefault="00606EFF">
            <w:pPr>
              <w:jc w:val="center"/>
              <w:rPr>
                <w:rFonts w:ascii="BIZ UDPゴシック" w:eastAsia="BIZ UDPゴシック" w:hAnsi="BIZ UDPゴシック"/>
                <w:szCs w:val="21"/>
              </w:rPr>
            </w:pPr>
            <w:r w:rsidRPr="00362072">
              <w:rPr>
                <w:rFonts w:ascii="BIZ UDPゴシック" w:eastAsia="BIZ UDPゴシック" w:hAnsi="BIZ UDPゴシック" w:hint="eastAsia"/>
                <w:sz w:val="22"/>
                <w:szCs w:val="21"/>
              </w:rPr>
              <w:t>確認欄</w:t>
            </w:r>
          </w:p>
        </w:tc>
      </w:tr>
      <w:tr w:rsidR="000971B6" w:rsidRPr="00E4584C" w14:paraId="55A18E2A" w14:textId="3D8BEB21" w:rsidTr="00362072">
        <w:trPr>
          <w:jc w:val="center"/>
        </w:trPr>
        <w:tc>
          <w:tcPr>
            <w:tcW w:w="1560" w:type="dxa"/>
          </w:tcPr>
          <w:p w14:paraId="4C271377" w14:textId="7A6490FA" w:rsidR="000971B6" w:rsidRPr="00E4584C" w:rsidRDefault="000971B6" w:rsidP="00D06F41">
            <w:pPr>
              <w:jc w:val="left"/>
              <w:rPr>
                <w:rFonts w:ascii="BIZ UDPゴシック" w:eastAsia="BIZ UDPゴシック" w:hAnsi="BIZ UDPゴシック"/>
                <w:szCs w:val="21"/>
              </w:rPr>
            </w:pPr>
            <w:r>
              <w:rPr>
                <w:rFonts w:ascii="BIZ UDPゴシック" w:eastAsia="BIZ UDPゴシック" w:hAnsi="BIZ UDPゴシック" w:hint="eastAsia"/>
                <w:szCs w:val="21"/>
              </w:rPr>
              <w:t>内容</w:t>
            </w:r>
          </w:p>
        </w:tc>
        <w:tc>
          <w:tcPr>
            <w:tcW w:w="7938" w:type="dxa"/>
            <w:tcBorders>
              <w:top w:val="single" w:sz="4" w:space="0" w:color="auto"/>
              <w:right w:val="single" w:sz="12" w:space="0" w:color="auto"/>
            </w:tcBorders>
          </w:tcPr>
          <w:p w14:paraId="4AA76252" w14:textId="77777777" w:rsidR="000971B6" w:rsidRDefault="000971B6" w:rsidP="00D06F41">
            <w:pPr>
              <w:jc w:val="left"/>
              <w:rPr>
                <w:rFonts w:ascii="BIZ UDPゴシック" w:eastAsia="BIZ UDPゴシック" w:hAnsi="BIZ UDPゴシック"/>
                <w:szCs w:val="21"/>
              </w:rPr>
            </w:pPr>
            <w:r>
              <w:rPr>
                <w:rFonts w:ascii="BIZ UDPゴシック" w:eastAsia="BIZ UDPゴシック" w:hAnsi="BIZ UDPゴシック" w:hint="eastAsia"/>
                <w:szCs w:val="21"/>
              </w:rPr>
              <w:t>オンラインセカンドオピニオン</w:t>
            </w:r>
          </w:p>
          <w:p w14:paraId="1222A1B0" w14:textId="554EC9FA" w:rsidR="00565551" w:rsidRPr="00E4584C" w:rsidRDefault="00565551" w:rsidP="00D06F41">
            <w:pPr>
              <w:jc w:val="left"/>
              <w:rPr>
                <w:rFonts w:ascii="BIZ UDPゴシック" w:eastAsia="BIZ UDPゴシック" w:hAnsi="BIZ UDPゴシック"/>
                <w:szCs w:val="21"/>
              </w:rPr>
            </w:pPr>
          </w:p>
        </w:tc>
        <w:tc>
          <w:tcPr>
            <w:tcW w:w="987" w:type="dxa"/>
            <w:tcBorders>
              <w:top w:val="single" w:sz="4" w:space="0" w:color="auto"/>
              <w:left w:val="single" w:sz="12" w:space="0" w:color="auto"/>
              <w:right w:val="single" w:sz="12" w:space="0" w:color="auto"/>
            </w:tcBorders>
          </w:tcPr>
          <w:p w14:paraId="3BC82B94" w14:textId="77777777" w:rsidR="000971B6" w:rsidRDefault="000971B6" w:rsidP="00D06F41">
            <w:pPr>
              <w:jc w:val="left"/>
              <w:rPr>
                <w:rFonts w:ascii="BIZ UDPゴシック" w:eastAsia="BIZ UDPゴシック" w:hAnsi="BIZ UDPゴシック"/>
                <w:szCs w:val="21"/>
              </w:rPr>
            </w:pPr>
          </w:p>
        </w:tc>
      </w:tr>
      <w:tr w:rsidR="000971B6" w:rsidRPr="00E4584C" w14:paraId="5603C148" w14:textId="093C9766" w:rsidTr="00362072">
        <w:trPr>
          <w:jc w:val="center"/>
        </w:trPr>
        <w:tc>
          <w:tcPr>
            <w:tcW w:w="1560" w:type="dxa"/>
          </w:tcPr>
          <w:p w14:paraId="05121A0C" w14:textId="77777777" w:rsidR="000971B6" w:rsidRPr="00E4584C" w:rsidRDefault="000971B6" w:rsidP="00D06F41">
            <w:pPr>
              <w:jc w:val="left"/>
              <w:rPr>
                <w:rFonts w:ascii="BIZ UDPゴシック" w:eastAsia="BIZ UDPゴシック" w:hAnsi="BIZ UDPゴシック"/>
                <w:szCs w:val="21"/>
              </w:rPr>
            </w:pPr>
            <w:r w:rsidRPr="00E4584C">
              <w:rPr>
                <w:rFonts w:ascii="BIZ UDPゴシック" w:eastAsia="BIZ UDPゴシック" w:hAnsi="BIZ UDPゴシック" w:hint="eastAsia"/>
                <w:szCs w:val="21"/>
              </w:rPr>
              <w:t>予約について</w:t>
            </w:r>
          </w:p>
        </w:tc>
        <w:tc>
          <w:tcPr>
            <w:tcW w:w="7938" w:type="dxa"/>
            <w:tcBorders>
              <w:top w:val="single" w:sz="4" w:space="0" w:color="auto"/>
              <w:right w:val="single" w:sz="12" w:space="0" w:color="auto"/>
            </w:tcBorders>
          </w:tcPr>
          <w:p w14:paraId="00077B17" w14:textId="77777777" w:rsidR="000971B6" w:rsidRDefault="000971B6" w:rsidP="00D06F41">
            <w:pPr>
              <w:jc w:val="left"/>
              <w:rPr>
                <w:rFonts w:ascii="BIZ UDPゴシック" w:eastAsia="BIZ UDPゴシック" w:hAnsi="BIZ UDPゴシック"/>
                <w:szCs w:val="21"/>
              </w:rPr>
            </w:pPr>
            <w:r w:rsidRPr="00E4584C">
              <w:rPr>
                <w:rFonts w:ascii="BIZ UDPゴシック" w:eastAsia="BIZ UDPゴシック" w:hAnsi="BIZ UDPゴシック" w:hint="eastAsia"/>
                <w:szCs w:val="21"/>
              </w:rPr>
              <w:t>完全予約制</w:t>
            </w:r>
          </w:p>
          <w:p w14:paraId="227DFA9B" w14:textId="1273D037" w:rsidR="00565551" w:rsidRPr="00E4584C" w:rsidRDefault="00565551" w:rsidP="00D06F41">
            <w:pPr>
              <w:jc w:val="left"/>
              <w:rPr>
                <w:rFonts w:ascii="BIZ UDPゴシック" w:eastAsia="BIZ UDPゴシック" w:hAnsi="BIZ UDPゴシック"/>
                <w:szCs w:val="21"/>
              </w:rPr>
            </w:pPr>
          </w:p>
        </w:tc>
        <w:tc>
          <w:tcPr>
            <w:tcW w:w="987" w:type="dxa"/>
            <w:tcBorders>
              <w:top w:val="single" w:sz="4" w:space="0" w:color="auto"/>
              <w:left w:val="single" w:sz="12" w:space="0" w:color="auto"/>
              <w:right w:val="single" w:sz="12" w:space="0" w:color="auto"/>
            </w:tcBorders>
          </w:tcPr>
          <w:p w14:paraId="7488D43B" w14:textId="77777777" w:rsidR="000971B6" w:rsidRPr="00E4584C" w:rsidRDefault="000971B6" w:rsidP="00D06F41">
            <w:pPr>
              <w:jc w:val="left"/>
              <w:rPr>
                <w:rFonts w:ascii="BIZ UDPゴシック" w:eastAsia="BIZ UDPゴシック" w:hAnsi="BIZ UDPゴシック"/>
                <w:szCs w:val="21"/>
              </w:rPr>
            </w:pPr>
          </w:p>
        </w:tc>
      </w:tr>
      <w:tr w:rsidR="000971B6" w:rsidRPr="00E4584C" w14:paraId="15BE942E" w14:textId="4042D3C5" w:rsidTr="00362072">
        <w:trPr>
          <w:trHeight w:val="1142"/>
          <w:jc w:val="center"/>
        </w:trPr>
        <w:tc>
          <w:tcPr>
            <w:tcW w:w="1560" w:type="dxa"/>
          </w:tcPr>
          <w:p w14:paraId="691AD11A" w14:textId="77777777" w:rsidR="000971B6" w:rsidRPr="00E4584C" w:rsidRDefault="000971B6" w:rsidP="00D06F41">
            <w:pPr>
              <w:jc w:val="left"/>
              <w:rPr>
                <w:rFonts w:ascii="BIZ UDPゴシック" w:eastAsia="BIZ UDPゴシック" w:hAnsi="BIZ UDPゴシック"/>
                <w:szCs w:val="21"/>
              </w:rPr>
            </w:pPr>
            <w:r w:rsidRPr="00E4584C">
              <w:rPr>
                <w:rFonts w:ascii="BIZ UDPゴシック" w:eastAsia="BIZ UDPゴシック" w:hAnsi="BIZ UDPゴシック" w:hint="eastAsia"/>
                <w:szCs w:val="21"/>
              </w:rPr>
              <w:t>相談者の要件について</w:t>
            </w:r>
          </w:p>
        </w:tc>
        <w:tc>
          <w:tcPr>
            <w:tcW w:w="7938" w:type="dxa"/>
            <w:tcBorders>
              <w:right w:val="single" w:sz="12" w:space="0" w:color="auto"/>
            </w:tcBorders>
          </w:tcPr>
          <w:p w14:paraId="44D4CC81" w14:textId="77777777" w:rsidR="000971B6" w:rsidRPr="00E4584C" w:rsidRDefault="000971B6" w:rsidP="00D06F41">
            <w:pPr>
              <w:jc w:val="left"/>
              <w:rPr>
                <w:rFonts w:ascii="BIZ UDPゴシック" w:eastAsia="BIZ UDPゴシック" w:hAnsi="BIZ UDPゴシック"/>
                <w:szCs w:val="21"/>
              </w:rPr>
            </w:pPr>
            <w:r w:rsidRPr="00E4584C">
              <w:rPr>
                <w:rFonts w:ascii="BIZ UDPゴシック" w:eastAsia="BIZ UDPゴシック" w:hAnsi="BIZ UDPゴシック" w:hint="eastAsia"/>
                <w:szCs w:val="21"/>
              </w:rPr>
              <w:t>・ホームページに記載のある「お受けできない場合」に該当しないこと。</w:t>
            </w:r>
          </w:p>
          <w:p w14:paraId="6AA7BCBC" w14:textId="77777777" w:rsidR="00466B61" w:rsidRDefault="000971B6" w:rsidP="00D06F41">
            <w:pPr>
              <w:jc w:val="left"/>
              <w:rPr>
                <w:rFonts w:ascii="BIZ UDPゴシック" w:eastAsia="BIZ UDPゴシック" w:hAnsi="BIZ UDPゴシック"/>
                <w:szCs w:val="21"/>
              </w:rPr>
            </w:pPr>
            <w:r w:rsidRPr="00E4584C">
              <w:rPr>
                <w:rFonts w:ascii="BIZ UDPゴシック" w:eastAsia="BIZ UDPゴシック" w:hAnsi="BIZ UDPゴシック" w:hint="eastAsia"/>
                <w:szCs w:val="21"/>
              </w:rPr>
              <w:t>・オンラインセカンドオピニオンに必要な環境を用意できること。</w:t>
            </w:r>
          </w:p>
          <w:p w14:paraId="32B64695" w14:textId="3E7F6A17" w:rsidR="000971B6" w:rsidRPr="00E4584C" w:rsidRDefault="000971B6" w:rsidP="00D06F41">
            <w:pPr>
              <w:jc w:val="left"/>
              <w:rPr>
                <w:rFonts w:ascii="BIZ UDPゴシック" w:eastAsia="BIZ UDPゴシック" w:hAnsi="BIZ UDPゴシック"/>
                <w:szCs w:val="21"/>
              </w:rPr>
            </w:pPr>
            <w:r w:rsidRPr="00E4584C">
              <w:rPr>
                <w:rFonts w:ascii="BIZ UDPゴシック" w:eastAsia="BIZ UDPゴシック" w:hAnsi="BIZ UDPゴシック" w:hint="eastAsia"/>
                <w:szCs w:val="21"/>
              </w:rPr>
              <w:t>（別紙</w:t>
            </w:r>
            <w:r w:rsidR="00466B61">
              <w:rPr>
                <w:rFonts w:ascii="BIZ UDPゴシック" w:eastAsia="BIZ UDPゴシック" w:hAnsi="BIZ UDPゴシック" w:hint="eastAsia"/>
                <w:szCs w:val="21"/>
              </w:rPr>
              <w:t>「</w:t>
            </w:r>
            <w:r w:rsidRPr="00E4584C">
              <w:rPr>
                <w:rFonts w:ascii="BIZ UDPゴシック" w:eastAsia="BIZ UDPゴシック" w:hAnsi="BIZ UDPゴシック" w:hint="eastAsia"/>
                <w:szCs w:val="21"/>
              </w:rPr>
              <w:t>オンライン</w:t>
            </w:r>
            <w:r w:rsidR="00466B61">
              <w:rPr>
                <w:rFonts w:ascii="BIZ UDPゴシック" w:eastAsia="BIZ UDPゴシック" w:hAnsi="BIZ UDPゴシック" w:hint="eastAsia"/>
                <w:szCs w:val="21"/>
              </w:rPr>
              <w:t>セカンドオピニオン</w:t>
            </w:r>
            <w:r w:rsidRPr="00E4584C">
              <w:rPr>
                <w:rFonts w:ascii="BIZ UDPゴシック" w:eastAsia="BIZ UDPゴシック" w:hAnsi="BIZ UDPゴシック" w:hint="eastAsia"/>
                <w:szCs w:val="21"/>
              </w:rPr>
              <w:t>事前</w:t>
            </w:r>
            <w:r w:rsidR="00466B61">
              <w:rPr>
                <w:rFonts w:ascii="BIZ UDPゴシック" w:eastAsia="BIZ UDPゴシック" w:hAnsi="BIZ UDPゴシック" w:hint="eastAsia"/>
                <w:szCs w:val="21"/>
              </w:rPr>
              <w:t>確認</w:t>
            </w:r>
            <w:r w:rsidRPr="00E4584C">
              <w:rPr>
                <w:rFonts w:ascii="BIZ UDPゴシック" w:eastAsia="BIZ UDPゴシック" w:hAnsi="BIZ UDPゴシック" w:hint="eastAsia"/>
                <w:szCs w:val="21"/>
              </w:rPr>
              <w:t>表</w:t>
            </w:r>
            <w:r w:rsidR="00466B61">
              <w:rPr>
                <w:rFonts w:ascii="BIZ UDPゴシック" w:eastAsia="BIZ UDPゴシック" w:hAnsi="BIZ UDPゴシック" w:hint="eastAsia"/>
                <w:szCs w:val="21"/>
              </w:rPr>
              <w:t>」</w:t>
            </w:r>
            <w:r w:rsidRPr="00E4584C">
              <w:rPr>
                <w:rFonts w:ascii="BIZ UDPゴシック" w:eastAsia="BIZ UDPゴシック" w:hAnsi="BIZ UDPゴシック" w:hint="eastAsia"/>
                <w:szCs w:val="21"/>
              </w:rPr>
              <w:t>）を参照）</w:t>
            </w:r>
          </w:p>
        </w:tc>
        <w:tc>
          <w:tcPr>
            <w:tcW w:w="987" w:type="dxa"/>
            <w:tcBorders>
              <w:left w:val="single" w:sz="12" w:space="0" w:color="auto"/>
              <w:right w:val="single" w:sz="12" w:space="0" w:color="auto"/>
            </w:tcBorders>
          </w:tcPr>
          <w:p w14:paraId="5EC2FB9D" w14:textId="77777777" w:rsidR="000971B6" w:rsidRPr="00E4584C" w:rsidRDefault="000971B6" w:rsidP="00D06F41">
            <w:pPr>
              <w:jc w:val="left"/>
              <w:rPr>
                <w:rFonts w:ascii="BIZ UDPゴシック" w:eastAsia="BIZ UDPゴシック" w:hAnsi="BIZ UDPゴシック"/>
                <w:szCs w:val="21"/>
              </w:rPr>
            </w:pPr>
          </w:p>
        </w:tc>
      </w:tr>
      <w:tr w:rsidR="000971B6" w:rsidRPr="00E4584C" w14:paraId="1B5AEDCB" w14:textId="793BA813" w:rsidTr="00362072">
        <w:trPr>
          <w:jc w:val="center"/>
        </w:trPr>
        <w:tc>
          <w:tcPr>
            <w:tcW w:w="1560" w:type="dxa"/>
          </w:tcPr>
          <w:p w14:paraId="4B475837" w14:textId="77777777" w:rsidR="000971B6" w:rsidRPr="00E4584C" w:rsidRDefault="000971B6" w:rsidP="00D06F41">
            <w:pPr>
              <w:jc w:val="left"/>
              <w:rPr>
                <w:rFonts w:ascii="BIZ UDPゴシック" w:eastAsia="BIZ UDPゴシック" w:hAnsi="BIZ UDPゴシック"/>
              </w:rPr>
            </w:pPr>
            <w:r w:rsidRPr="00E4584C">
              <w:rPr>
                <w:rFonts w:ascii="BIZ UDPゴシック" w:eastAsia="BIZ UDPゴシック" w:hAnsi="BIZ UDPゴシック" w:hint="eastAsia"/>
              </w:rPr>
              <w:t>料金について</w:t>
            </w:r>
          </w:p>
        </w:tc>
        <w:tc>
          <w:tcPr>
            <w:tcW w:w="7938" w:type="dxa"/>
            <w:tcBorders>
              <w:right w:val="single" w:sz="12" w:space="0" w:color="auto"/>
            </w:tcBorders>
          </w:tcPr>
          <w:p w14:paraId="0B1015F8" w14:textId="77777777" w:rsidR="000971B6" w:rsidRPr="00E4584C" w:rsidRDefault="000971B6" w:rsidP="00D06F41">
            <w:pPr>
              <w:jc w:val="left"/>
              <w:rPr>
                <w:rFonts w:ascii="BIZ UDPゴシック" w:eastAsia="BIZ UDPゴシック" w:hAnsi="BIZ UDPゴシック"/>
              </w:rPr>
            </w:pPr>
            <w:r w:rsidRPr="00E4584C">
              <w:rPr>
                <w:rFonts w:ascii="BIZ UDPゴシック" w:eastAsia="BIZ UDPゴシック" w:hAnsi="BIZ UDPゴシック" w:hint="eastAsia"/>
              </w:rPr>
              <w:t>自由診療として定められた金額を支払うこと。</w:t>
            </w:r>
          </w:p>
          <w:p w14:paraId="0327725C" w14:textId="77777777" w:rsidR="000971B6" w:rsidRPr="00E4584C" w:rsidRDefault="000971B6" w:rsidP="00D06F41">
            <w:pPr>
              <w:jc w:val="left"/>
              <w:rPr>
                <w:rFonts w:ascii="BIZ UDPゴシック" w:eastAsia="BIZ UDPゴシック" w:hAnsi="BIZ UDPゴシック"/>
              </w:rPr>
            </w:pPr>
            <w:r w:rsidRPr="00E4584C">
              <w:rPr>
                <w:rFonts w:ascii="BIZ UDPゴシック" w:eastAsia="BIZ UDPゴシック" w:hAnsi="BIZ UDPゴシック" w:hint="eastAsia"/>
              </w:rPr>
              <w:t>30分まで</w:t>
            </w:r>
            <w:r>
              <w:rPr>
                <w:rFonts w:ascii="BIZ UDPゴシック" w:eastAsia="BIZ UDPゴシック" w:hAnsi="BIZ UDPゴシック" w:hint="eastAsia"/>
              </w:rPr>
              <w:t>22</w:t>
            </w:r>
            <w:r w:rsidRPr="00E4584C">
              <w:rPr>
                <w:rFonts w:ascii="BIZ UDPゴシック" w:eastAsia="BIZ UDPゴシック" w:hAnsi="BIZ UDPゴシック" w:hint="eastAsia"/>
              </w:rPr>
              <w:t>,000円（税込）</w:t>
            </w:r>
            <w:r>
              <w:rPr>
                <w:rFonts w:ascii="BIZ UDPゴシック" w:eastAsia="BIZ UDPゴシック" w:hAnsi="BIZ UDPゴシック" w:hint="eastAsia"/>
              </w:rPr>
              <w:t>または３０分超</w:t>
            </w:r>
            <w:r w:rsidRPr="00E4584C">
              <w:rPr>
                <w:rFonts w:ascii="BIZ UDPゴシック" w:eastAsia="BIZ UDPゴシック" w:hAnsi="BIZ UDPゴシック" w:hint="eastAsia"/>
              </w:rPr>
              <w:t>1時間まで44,000円（税込）</w:t>
            </w:r>
          </w:p>
        </w:tc>
        <w:tc>
          <w:tcPr>
            <w:tcW w:w="987" w:type="dxa"/>
            <w:tcBorders>
              <w:left w:val="single" w:sz="12" w:space="0" w:color="auto"/>
              <w:right w:val="single" w:sz="12" w:space="0" w:color="auto"/>
            </w:tcBorders>
          </w:tcPr>
          <w:p w14:paraId="00ABCC47" w14:textId="77777777" w:rsidR="000971B6" w:rsidRPr="00E4584C" w:rsidRDefault="000971B6" w:rsidP="00D06F41">
            <w:pPr>
              <w:jc w:val="left"/>
              <w:rPr>
                <w:rFonts w:ascii="BIZ UDPゴシック" w:eastAsia="BIZ UDPゴシック" w:hAnsi="BIZ UDPゴシック"/>
              </w:rPr>
            </w:pPr>
          </w:p>
        </w:tc>
      </w:tr>
      <w:tr w:rsidR="000971B6" w:rsidRPr="00E4584C" w14:paraId="2DC8B90C" w14:textId="59C87E82" w:rsidTr="00362072">
        <w:trPr>
          <w:jc w:val="center"/>
        </w:trPr>
        <w:tc>
          <w:tcPr>
            <w:tcW w:w="1560" w:type="dxa"/>
          </w:tcPr>
          <w:p w14:paraId="0A614B56" w14:textId="77777777" w:rsidR="000971B6" w:rsidRPr="00E4584C" w:rsidRDefault="000971B6" w:rsidP="00D06F41">
            <w:pPr>
              <w:jc w:val="left"/>
              <w:rPr>
                <w:rFonts w:ascii="BIZ UDPゴシック" w:eastAsia="BIZ UDPゴシック" w:hAnsi="BIZ UDPゴシック"/>
              </w:rPr>
            </w:pPr>
            <w:r>
              <w:rPr>
                <w:rFonts w:ascii="BIZ UDPゴシック" w:eastAsia="BIZ UDPゴシック" w:hAnsi="BIZ UDPゴシック" w:hint="eastAsia"/>
              </w:rPr>
              <w:t>お支払い</w:t>
            </w:r>
          </w:p>
        </w:tc>
        <w:tc>
          <w:tcPr>
            <w:tcW w:w="7938" w:type="dxa"/>
            <w:tcBorders>
              <w:right w:val="single" w:sz="12" w:space="0" w:color="auto"/>
            </w:tcBorders>
          </w:tcPr>
          <w:p w14:paraId="5193CA67" w14:textId="77777777" w:rsidR="000971B6" w:rsidRPr="00E4584C" w:rsidRDefault="000971B6" w:rsidP="00D06F41">
            <w:pPr>
              <w:jc w:val="left"/>
              <w:rPr>
                <w:rFonts w:ascii="BIZ UDPゴシック" w:eastAsia="BIZ UDPゴシック" w:hAnsi="BIZ UDPゴシック"/>
              </w:rPr>
            </w:pPr>
            <w:r>
              <w:rPr>
                <w:rFonts w:ascii="BIZ UDPゴシック" w:eastAsia="BIZ UDPゴシック" w:hAnsi="BIZ UDPゴシック" w:hint="eastAsia"/>
              </w:rPr>
              <w:t>クレジット決済（一括払い）のみ</w:t>
            </w:r>
          </w:p>
        </w:tc>
        <w:tc>
          <w:tcPr>
            <w:tcW w:w="987" w:type="dxa"/>
            <w:tcBorders>
              <w:left w:val="single" w:sz="12" w:space="0" w:color="auto"/>
              <w:right w:val="single" w:sz="12" w:space="0" w:color="auto"/>
            </w:tcBorders>
          </w:tcPr>
          <w:p w14:paraId="7BAA1C56" w14:textId="77777777" w:rsidR="000971B6" w:rsidRDefault="000971B6" w:rsidP="00D06F41">
            <w:pPr>
              <w:jc w:val="left"/>
              <w:rPr>
                <w:rFonts w:ascii="BIZ UDPゴシック" w:eastAsia="BIZ UDPゴシック" w:hAnsi="BIZ UDPゴシック"/>
              </w:rPr>
            </w:pPr>
          </w:p>
        </w:tc>
      </w:tr>
      <w:tr w:rsidR="000971B6" w:rsidRPr="00E4584C" w14:paraId="1F23C933" w14:textId="480E161D" w:rsidTr="00362072">
        <w:trPr>
          <w:jc w:val="center"/>
        </w:trPr>
        <w:tc>
          <w:tcPr>
            <w:tcW w:w="1560" w:type="dxa"/>
          </w:tcPr>
          <w:p w14:paraId="086FBCDB" w14:textId="77777777" w:rsidR="000971B6" w:rsidRPr="00E4584C" w:rsidRDefault="000971B6" w:rsidP="00D06F41">
            <w:pPr>
              <w:jc w:val="left"/>
              <w:rPr>
                <w:rFonts w:ascii="BIZ UDPゴシック" w:eastAsia="BIZ UDPゴシック" w:hAnsi="BIZ UDPゴシック"/>
              </w:rPr>
            </w:pPr>
            <w:r w:rsidRPr="00E4584C">
              <w:rPr>
                <w:rFonts w:ascii="BIZ UDPゴシック" w:eastAsia="BIZ UDPゴシック" w:hAnsi="BIZ UDPゴシック" w:hint="eastAsia"/>
              </w:rPr>
              <w:t>継続診療について</w:t>
            </w:r>
          </w:p>
        </w:tc>
        <w:tc>
          <w:tcPr>
            <w:tcW w:w="7938" w:type="dxa"/>
            <w:tcBorders>
              <w:right w:val="single" w:sz="12" w:space="0" w:color="auto"/>
            </w:tcBorders>
          </w:tcPr>
          <w:p w14:paraId="41ACD994" w14:textId="77777777" w:rsidR="000971B6" w:rsidRPr="00E4584C" w:rsidRDefault="000971B6" w:rsidP="00D06F41">
            <w:pPr>
              <w:jc w:val="left"/>
              <w:rPr>
                <w:rFonts w:ascii="BIZ UDPゴシック" w:eastAsia="BIZ UDPゴシック" w:hAnsi="BIZ UDPゴシック"/>
              </w:rPr>
            </w:pPr>
            <w:r w:rsidRPr="00E4584C">
              <w:rPr>
                <w:rFonts w:ascii="BIZ UDPゴシック" w:eastAsia="BIZ UDPゴシック" w:hAnsi="BIZ UDPゴシック" w:hint="eastAsia"/>
              </w:rPr>
              <w:t>オンラインセカンドオピニオンでは原則として単回の相談である。以降の診療方針等については、紹介元医療機関へ相談すること。</w:t>
            </w:r>
          </w:p>
        </w:tc>
        <w:tc>
          <w:tcPr>
            <w:tcW w:w="987" w:type="dxa"/>
            <w:tcBorders>
              <w:left w:val="single" w:sz="12" w:space="0" w:color="auto"/>
              <w:right w:val="single" w:sz="12" w:space="0" w:color="auto"/>
            </w:tcBorders>
          </w:tcPr>
          <w:p w14:paraId="5F732E93" w14:textId="77777777" w:rsidR="000971B6" w:rsidRPr="00E4584C" w:rsidRDefault="000971B6" w:rsidP="00D06F41">
            <w:pPr>
              <w:jc w:val="left"/>
              <w:rPr>
                <w:rFonts w:ascii="BIZ UDPゴシック" w:eastAsia="BIZ UDPゴシック" w:hAnsi="BIZ UDPゴシック"/>
              </w:rPr>
            </w:pPr>
          </w:p>
        </w:tc>
      </w:tr>
      <w:tr w:rsidR="000971B6" w:rsidRPr="00E4584C" w14:paraId="2899280A" w14:textId="60CEA7A6" w:rsidTr="00362072">
        <w:trPr>
          <w:jc w:val="center"/>
        </w:trPr>
        <w:tc>
          <w:tcPr>
            <w:tcW w:w="1560" w:type="dxa"/>
          </w:tcPr>
          <w:p w14:paraId="3AEA797A" w14:textId="77777777" w:rsidR="000971B6" w:rsidRPr="00E4584C" w:rsidRDefault="000971B6" w:rsidP="00D06F41">
            <w:pPr>
              <w:jc w:val="left"/>
              <w:rPr>
                <w:rFonts w:ascii="BIZ UDPゴシック" w:eastAsia="BIZ UDPゴシック" w:hAnsi="BIZ UDPゴシック"/>
              </w:rPr>
            </w:pPr>
            <w:r w:rsidRPr="00E4584C">
              <w:rPr>
                <w:rFonts w:ascii="BIZ UDPゴシック" w:eastAsia="BIZ UDPゴシック" w:hAnsi="BIZ UDPゴシック" w:hint="eastAsia"/>
              </w:rPr>
              <w:t xml:space="preserve">オンラインセカンドオピニオンの方法　</w:t>
            </w:r>
            <w:r>
              <w:rPr>
                <w:rFonts w:ascii="BIZ UDPゴシック" w:eastAsia="BIZ UDPゴシック" w:hAnsi="BIZ UDPゴシック" w:hint="eastAsia"/>
              </w:rPr>
              <w:t xml:space="preserve">　　　</w:t>
            </w:r>
            <w:r w:rsidRPr="00E4584C">
              <w:rPr>
                <w:rFonts w:ascii="BIZ UDPゴシック" w:eastAsia="BIZ UDPゴシック" w:hAnsi="BIZ UDPゴシック" w:hint="eastAsia"/>
              </w:rPr>
              <w:t>※</w:t>
            </w:r>
            <w:r w:rsidRPr="00E4584C">
              <w:rPr>
                <w:rFonts w:ascii="BIZ UDPゴシック" w:eastAsia="BIZ UDPゴシック" w:hAnsi="BIZ UDPゴシック" w:hint="eastAsia"/>
                <w:sz w:val="18"/>
              </w:rPr>
              <w:t>使用する機器等</w:t>
            </w:r>
          </w:p>
        </w:tc>
        <w:tc>
          <w:tcPr>
            <w:tcW w:w="7938" w:type="dxa"/>
            <w:tcBorders>
              <w:right w:val="single" w:sz="12" w:space="0" w:color="auto"/>
            </w:tcBorders>
          </w:tcPr>
          <w:p w14:paraId="50430FE4" w14:textId="77777777" w:rsidR="000971B6" w:rsidRPr="00E4584C" w:rsidRDefault="000971B6" w:rsidP="00D06F41">
            <w:pPr>
              <w:jc w:val="left"/>
              <w:rPr>
                <w:rFonts w:ascii="BIZ UDPゴシック" w:eastAsia="BIZ UDPゴシック" w:hAnsi="BIZ UDPゴシック"/>
              </w:rPr>
            </w:pPr>
            <w:r w:rsidRPr="00E4584C">
              <w:rPr>
                <w:rFonts w:ascii="BIZ UDPゴシック" w:eastAsia="BIZ UDPゴシック" w:hAnsi="BIZ UDPゴシック" w:hint="eastAsia"/>
              </w:rPr>
              <w:t>利用するオンラインセカンドオピニオンシステム：</w:t>
            </w:r>
          </w:p>
          <w:p w14:paraId="37C57E1D" w14:textId="3BE26A77" w:rsidR="000971B6" w:rsidRDefault="00466B61" w:rsidP="00D06F41">
            <w:pPr>
              <w:jc w:val="lef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0971B6" w:rsidRPr="00E4584C">
              <w:rPr>
                <w:rFonts w:ascii="BIZ UDPゴシック" w:eastAsia="BIZ UDPゴシック" w:hAnsi="BIZ UDPゴシック" w:hint="eastAsia"/>
              </w:rPr>
              <w:t>YaDoc</w:t>
            </w:r>
            <w:proofErr w:type="spellEnd"/>
            <w:r w:rsidR="000971B6" w:rsidRPr="00E4584C">
              <w:rPr>
                <w:rFonts w:ascii="BIZ UDPゴシック" w:eastAsia="BIZ UDPゴシック" w:hAnsi="BIZ UDPゴシック"/>
              </w:rPr>
              <w:t xml:space="preserve"> </w:t>
            </w:r>
            <w:r w:rsidR="000971B6" w:rsidRPr="00E4584C">
              <w:rPr>
                <w:rFonts w:ascii="BIZ UDPゴシック" w:eastAsia="BIZ UDPゴシック" w:hAnsi="BIZ UDPゴシック" w:hint="eastAsia"/>
              </w:rPr>
              <w:t>Quick（インテグリティ・ヘルスケア社）</w:t>
            </w:r>
          </w:p>
          <w:p w14:paraId="2E83E1AC" w14:textId="781B2CDF" w:rsidR="000971B6" w:rsidRPr="00E4584C" w:rsidRDefault="00466B61" w:rsidP="00D06F41">
            <w:pPr>
              <w:jc w:val="left"/>
              <w:rPr>
                <w:rFonts w:ascii="BIZ UDPゴシック" w:eastAsia="BIZ UDPゴシック" w:hAnsi="BIZ UDPゴシック"/>
              </w:rPr>
            </w:pPr>
            <w:r>
              <w:rPr>
                <w:rFonts w:ascii="BIZ UDPゴシック" w:eastAsia="BIZ UDPゴシック" w:hAnsi="BIZ UDPゴシック" w:hint="eastAsia"/>
              </w:rPr>
              <w:t xml:space="preserve">　</w:t>
            </w:r>
            <w:r w:rsidR="000971B6" w:rsidRPr="00E4584C">
              <w:rPr>
                <w:rFonts w:ascii="BIZ UDPゴシック" w:eastAsia="BIZ UDPゴシック" w:hAnsi="BIZ UDPゴシック" w:hint="eastAsia"/>
              </w:rPr>
              <w:t>※ビデオ通話システム「ZOOＭ」を利用</w:t>
            </w:r>
          </w:p>
          <w:p w14:paraId="147553BC" w14:textId="38E8B5AD" w:rsidR="000971B6" w:rsidRPr="00E4584C" w:rsidRDefault="00466B61" w:rsidP="00D06F41">
            <w:pPr>
              <w:jc w:val="left"/>
              <w:rPr>
                <w:rFonts w:ascii="BIZ UDPゴシック" w:eastAsia="BIZ UDPゴシック" w:hAnsi="BIZ UDPゴシック"/>
              </w:rPr>
            </w:pPr>
            <w:r>
              <w:rPr>
                <w:rFonts w:ascii="BIZ UDPゴシック" w:eastAsia="BIZ UDPゴシック" w:hAnsi="BIZ UDPゴシック" w:hint="eastAsia"/>
              </w:rPr>
              <w:t xml:space="preserve">　</w:t>
            </w:r>
            <w:r w:rsidR="000971B6" w:rsidRPr="00E4584C">
              <w:rPr>
                <w:rFonts w:ascii="BIZ UDPゴシック" w:eastAsia="BIZ UDPゴシック" w:hAnsi="BIZ UDPゴシック" w:hint="eastAsia"/>
              </w:rPr>
              <w:t>ご相談者側</w:t>
            </w:r>
            <w:r>
              <w:rPr>
                <w:rFonts w:ascii="BIZ UDPゴシック" w:eastAsia="BIZ UDPゴシック" w:hAnsi="BIZ UDPゴシック" w:hint="eastAsia"/>
              </w:rPr>
              <w:t xml:space="preserve">　</w:t>
            </w:r>
            <w:r w:rsidR="000971B6" w:rsidRPr="00E4584C">
              <w:rPr>
                <w:rFonts w:ascii="BIZ UDPゴシック" w:eastAsia="BIZ UDPゴシック" w:hAnsi="BIZ UDPゴシック" w:hint="eastAsia"/>
              </w:rPr>
              <w:t>：</w:t>
            </w:r>
            <w:r>
              <w:rPr>
                <w:rFonts w:ascii="BIZ UDPゴシック" w:eastAsia="BIZ UDPゴシック" w:hAnsi="BIZ UDPゴシック" w:hint="eastAsia"/>
              </w:rPr>
              <w:t xml:space="preserve">　</w:t>
            </w:r>
            <w:r w:rsidR="000971B6" w:rsidRPr="00E4584C">
              <w:rPr>
                <w:rFonts w:ascii="BIZ UDPゴシック" w:eastAsia="BIZ UDPゴシック" w:hAnsi="BIZ UDPゴシック" w:hint="eastAsia"/>
              </w:rPr>
              <w:t>パソコン、タブレット、スマートフォン等</w:t>
            </w:r>
          </w:p>
          <w:p w14:paraId="741A1B60" w14:textId="5900C2E3" w:rsidR="000971B6" w:rsidRPr="00E4584C" w:rsidRDefault="00466B61" w:rsidP="00D06F41">
            <w:pPr>
              <w:jc w:val="left"/>
              <w:rPr>
                <w:rFonts w:ascii="BIZ UDPゴシック" w:eastAsia="BIZ UDPゴシック" w:hAnsi="BIZ UDPゴシック"/>
              </w:rPr>
            </w:pPr>
            <w:r>
              <w:rPr>
                <w:rFonts w:ascii="BIZ UDPゴシック" w:eastAsia="BIZ UDPゴシック" w:hAnsi="BIZ UDPゴシック" w:hint="eastAsia"/>
              </w:rPr>
              <w:t xml:space="preserve">　</w:t>
            </w:r>
            <w:r w:rsidR="000971B6" w:rsidRPr="00E4584C">
              <w:rPr>
                <w:rFonts w:ascii="BIZ UDPゴシック" w:eastAsia="BIZ UDPゴシック" w:hAnsi="BIZ UDPゴシック" w:hint="eastAsia"/>
              </w:rPr>
              <w:t>医師側</w:t>
            </w:r>
            <w:r>
              <w:rPr>
                <w:rFonts w:ascii="BIZ UDPゴシック" w:eastAsia="BIZ UDPゴシック" w:hAnsi="BIZ UDPゴシック" w:hint="eastAsia"/>
              </w:rPr>
              <w:t xml:space="preserve">　</w:t>
            </w:r>
            <w:r w:rsidR="000971B6" w:rsidRPr="00E4584C">
              <w:rPr>
                <w:rFonts w:ascii="BIZ UDPゴシック" w:eastAsia="BIZ UDPゴシック" w:hAnsi="BIZ UDPゴシック" w:hint="eastAsia"/>
              </w:rPr>
              <w:t>：</w:t>
            </w:r>
            <w:r>
              <w:rPr>
                <w:rFonts w:ascii="BIZ UDPゴシック" w:eastAsia="BIZ UDPゴシック" w:hAnsi="BIZ UDPゴシック" w:hint="eastAsia"/>
              </w:rPr>
              <w:t xml:space="preserve">　</w:t>
            </w:r>
            <w:r w:rsidR="000971B6" w:rsidRPr="00E4584C">
              <w:rPr>
                <w:rFonts w:ascii="BIZ UDPゴシック" w:eastAsia="BIZ UDPゴシック" w:hAnsi="BIZ UDPゴシック" w:hint="eastAsia"/>
              </w:rPr>
              <w:t>医療機関のパソコン、タブレット等</w:t>
            </w:r>
          </w:p>
        </w:tc>
        <w:tc>
          <w:tcPr>
            <w:tcW w:w="987" w:type="dxa"/>
            <w:tcBorders>
              <w:left w:val="single" w:sz="12" w:space="0" w:color="auto"/>
              <w:right w:val="single" w:sz="12" w:space="0" w:color="auto"/>
            </w:tcBorders>
          </w:tcPr>
          <w:p w14:paraId="73027ADF" w14:textId="77777777" w:rsidR="000971B6" w:rsidRPr="00E4584C" w:rsidRDefault="000971B6" w:rsidP="00D06F41">
            <w:pPr>
              <w:jc w:val="left"/>
              <w:rPr>
                <w:rFonts w:ascii="BIZ UDPゴシック" w:eastAsia="BIZ UDPゴシック" w:hAnsi="BIZ UDPゴシック"/>
              </w:rPr>
            </w:pPr>
          </w:p>
        </w:tc>
      </w:tr>
      <w:tr w:rsidR="000971B6" w:rsidRPr="00E4584C" w14:paraId="32A7D36D" w14:textId="4130A89C" w:rsidTr="00362072">
        <w:trPr>
          <w:trHeight w:val="1068"/>
          <w:jc w:val="center"/>
        </w:trPr>
        <w:tc>
          <w:tcPr>
            <w:tcW w:w="1560" w:type="dxa"/>
          </w:tcPr>
          <w:p w14:paraId="16A1CC58" w14:textId="77777777" w:rsidR="000971B6" w:rsidRPr="00E4584C" w:rsidRDefault="000971B6" w:rsidP="00D06F41">
            <w:pPr>
              <w:jc w:val="left"/>
              <w:rPr>
                <w:rFonts w:ascii="BIZ UDPゴシック" w:eastAsia="BIZ UDPゴシック" w:hAnsi="BIZ UDPゴシック"/>
                <w:szCs w:val="21"/>
              </w:rPr>
            </w:pPr>
            <w:r w:rsidRPr="00E4584C">
              <w:rPr>
                <w:rFonts w:ascii="BIZ UDPゴシック" w:eastAsia="BIZ UDPゴシック" w:hAnsi="BIZ UDPゴシック" w:hint="eastAsia"/>
                <w:szCs w:val="21"/>
              </w:rPr>
              <w:t xml:space="preserve">オンラインセカンドオピニオンを行わないと判断する条件　</w:t>
            </w:r>
          </w:p>
        </w:tc>
        <w:tc>
          <w:tcPr>
            <w:tcW w:w="7938" w:type="dxa"/>
            <w:tcBorders>
              <w:right w:val="single" w:sz="12" w:space="0" w:color="auto"/>
            </w:tcBorders>
          </w:tcPr>
          <w:p w14:paraId="58291519" w14:textId="217CFF87" w:rsidR="000971B6" w:rsidRPr="00E4584C" w:rsidRDefault="000971B6" w:rsidP="00D06F41">
            <w:pPr>
              <w:jc w:val="left"/>
              <w:rPr>
                <w:rFonts w:ascii="BIZ UDPゴシック" w:eastAsia="BIZ UDPゴシック" w:hAnsi="BIZ UDPゴシック"/>
                <w:szCs w:val="21"/>
              </w:rPr>
            </w:pPr>
            <w:r w:rsidRPr="00E4584C">
              <w:rPr>
                <w:rFonts w:ascii="BIZ UDPゴシック" w:eastAsia="BIZ UDPゴシック" w:hAnsi="BIZ UDPゴシック" w:hint="eastAsia"/>
                <w:szCs w:val="21"/>
              </w:rPr>
              <w:t>・患者の心身の状態について、十分に必要な情報が得られていないと判断した場合。</w:t>
            </w:r>
          </w:p>
          <w:p w14:paraId="3B1B44B6" w14:textId="77777777" w:rsidR="000971B6" w:rsidRPr="00E4584C" w:rsidRDefault="000971B6" w:rsidP="00D06F41">
            <w:pPr>
              <w:jc w:val="left"/>
              <w:rPr>
                <w:rFonts w:ascii="BIZ UDPゴシック" w:eastAsia="BIZ UDPゴシック" w:hAnsi="BIZ UDPゴシック"/>
                <w:szCs w:val="21"/>
              </w:rPr>
            </w:pPr>
            <w:r w:rsidRPr="00E4584C">
              <w:rPr>
                <w:rFonts w:ascii="BIZ UDPゴシック" w:eastAsia="BIZ UDPゴシック" w:hAnsi="BIZ UDPゴシック" w:hint="eastAsia"/>
                <w:szCs w:val="21"/>
              </w:rPr>
              <w:t>・情報通信機器の障害等によりオンラインセカンドオピニオンを</w:t>
            </w:r>
            <w:r>
              <w:rPr>
                <w:rFonts w:ascii="BIZ UDPゴシック" w:eastAsia="BIZ UDPゴシック" w:hAnsi="BIZ UDPゴシック" w:hint="eastAsia"/>
                <w:szCs w:val="21"/>
              </w:rPr>
              <w:t>実施できない</w:t>
            </w:r>
            <w:r w:rsidRPr="00E4584C">
              <w:rPr>
                <w:rFonts w:ascii="BIZ UDPゴシック" w:eastAsia="BIZ UDPゴシック" w:hAnsi="BIZ UDPゴシック" w:hint="eastAsia"/>
                <w:szCs w:val="21"/>
              </w:rPr>
              <w:t>場合。</w:t>
            </w:r>
          </w:p>
          <w:p w14:paraId="2027D1C9" w14:textId="7F39DA44" w:rsidR="000971B6" w:rsidRPr="00405101" w:rsidRDefault="00EC29ED" w:rsidP="004028ED">
            <w:pPr>
              <w:jc w:val="left"/>
              <w:rPr>
                <w:rFonts w:ascii="BIZ UDPゴシック" w:eastAsia="BIZ UDPゴシック" w:hAnsi="BIZ UDPゴシック"/>
                <w:b/>
                <w:szCs w:val="21"/>
              </w:rPr>
            </w:pPr>
            <w:r>
              <w:rPr>
                <w:rFonts w:ascii="BIZ UDPゴシック" w:eastAsia="BIZ UDPゴシック" w:hAnsi="BIZ UDPゴシック" w:hint="eastAsia"/>
                <w:szCs w:val="21"/>
              </w:rPr>
              <w:t xml:space="preserve"> </w:t>
            </w:r>
            <w:r w:rsidR="000971B6" w:rsidRPr="00E4584C">
              <w:rPr>
                <w:rFonts w:ascii="BIZ UDPゴシック" w:eastAsia="BIZ UDPゴシック" w:hAnsi="BIZ UDPゴシック" w:hint="eastAsia"/>
                <w:szCs w:val="21"/>
              </w:rPr>
              <w:t>※上記条件に該当した場合は、対面でのセカンドオピニオンを提案します。</w:t>
            </w:r>
          </w:p>
        </w:tc>
        <w:tc>
          <w:tcPr>
            <w:tcW w:w="987" w:type="dxa"/>
            <w:tcBorders>
              <w:left w:val="single" w:sz="12" w:space="0" w:color="auto"/>
              <w:right w:val="single" w:sz="12" w:space="0" w:color="auto"/>
            </w:tcBorders>
          </w:tcPr>
          <w:p w14:paraId="02C13C39" w14:textId="77777777" w:rsidR="000971B6" w:rsidRPr="00E4584C" w:rsidRDefault="000971B6" w:rsidP="00D06F41">
            <w:pPr>
              <w:jc w:val="left"/>
              <w:rPr>
                <w:rFonts w:ascii="BIZ UDPゴシック" w:eastAsia="BIZ UDPゴシック" w:hAnsi="BIZ UDPゴシック"/>
                <w:szCs w:val="21"/>
              </w:rPr>
            </w:pPr>
          </w:p>
        </w:tc>
      </w:tr>
      <w:tr w:rsidR="000971B6" w:rsidRPr="00E4584C" w14:paraId="18078718" w14:textId="4A2FF820" w:rsidTr="00362072">
        <w:trPr>
          <w:jc w:val="center"/>
        </w:trPr>
        <w:tc>
          <w:tcPr>
            <w:tcW w:w="1560" w:type="dxa"/>
          </w:tcPr>
          <w:p w14:paraId="6B66DA68" w14:textId="77777777" w:rsidR="000971B6" w:rsidRPr="00E4584C" w:rsidRDefault="000971B6" w:rsidP="00D81E71">
            <w:pPr>
              <w:jc w:val="left"/>
              <w:rPr>
                <w:rFonts w:ascii="BIZ UDPゴシック" w:eastAsia="BIZ UDPゴシック" w:hAnsi="BIZ UDPゴシック"/>
              </w:rPr>
            </w:pPr>
            <w:r w:rsidRPr="00E4584C">
              <w:rPr>
                <w:rFonts w:ascii="BIZ UDPゴシック" w:eastAsia="BIZ UDPゴシック" w:hAnsi="BIZ UDPゴシック" w:hint="eastAsia"/>
              </w:rPr>
              <w:t>情報伝達への協力</w:t>
            </w:r>
          </w:p>
        </w:tc>
        <w:tc>
          <w:tcPr>
            <w:tcW w:w="7938" w:type="dxa"/>
            <w:tcBorders>
              <w:right w:val="single" w:sz="12" w:space="0" w:color="auto"/>
            </w:tcBorders>
          </w:tcPr>
          <w:p w14:paraId="63D5B181" w14:textId="77777777" w:rsidR="000971B6" w:rsidRPr="00D81E71" w:rsidRDefault="000971B6" w:rsidP="00D81E71">
            <w:pPr>
              <w:jc w:val="left"/>
              <w:rPr>
                <w:rFonts w:ascii="BIZ UDPゴシック" w:eastAsia="BIZ UDPゴシック" w:hAnsi="BIZ UDPゴシック"/>
              </w:rPr>
            </w:pPr>
            <w:r w:rsidRPr="00D81E71">
              <w:rPr>
                <w:rFonts w:ascii="BIZ UDPゴシック" w:eastAsia="BIZ UDPゴシック" w:hAnsi="BIZ UDPゴシック" w:hint="eastAsia"/>
              </w:rPr>
              <w:t>オンラインセカンドオピニオンの実施に際して、相談者は積極的に協力し、</w:t>
            </w:r>
            <w:r>
              <w:rPr>
                <w:rFonts w:ascii="BIZ UDPゴシック" w:eastAsia="BIZ UDPゴシック" w:hAnsi="BIZ UDPゴシック" w:hint="eastAsia"/>
              </w:rPr>
              <w:t>患者</w:t>
            </w:r>
            <w:r w:rsidRPr="00D81E71">
              <w:rPr>
                <w:rFonts w:ascii="BIZ UDPゴシック" w:eastAsia="BIZ UDPゴシック" w:hAnsi="BIZ UDPゴシック" w:hint="eastAsia"/>
              </w:rPr>
              <w:t>の心身に関する情報を医師に伝達する必要がある。</w:t>
            </w:r>
          </w:p>
        </w:tc>
        <w:tc>
          <w:tcPr>
            <w:tcW w:w="987" w:type="dxa"/>
            <w:tcBorders>
              <w:left w:val="single" w:sz="12" w:space="0" w:color="auto"/>
              <w:right w:val="single" w:sz="12" w:space="0" w:color="auto"/>
            </w:tcBorders>
          </w:tcPr>
          <w:p w14:paraId="2D4EBDEB" w14:textId="77777777" w:rsidR="000971B6" w:rsidRPr="00D81E71" w:rsidRDefault="000971B6" w:rsidP="00D81E71">
            <w:pPr>
              <w:jc w:val="left"/>
              <w:rPr>
                <w:rFonts w:ascii="BIZ UDPゴシック" w:eastAsia="BIZ UDPゴシック" w:hAnsi="BIZ UDPゴシック"/>
              </w:rPr>
            </w:pPr>
          </w:p>
        </w:tc>
      </w:tr>
      <w:tr w:rsidR="000971B6" w:rsidRPr="00565551" w14:paraId="4E77E550" w14:textId="40D8A621" w:rsidTr="00362072">
        <w:trPr>
          <w:jc w:val="center"/>
        </w:trPr>
        <w:tc>
          <w:tcPr>
            <w:tcW w:w="1560" w:type="dxa"/>
          </w:tcPr>
          <w:p w14:paraId="73D66667" w14:textId="77777777" w:rsidR="000971B6" w:rsidRPr="00E4584C" w:rsidRDefault="000971B6" w:rsidP="00D81E71">
            <w:pPr>
              <w:jc w:val="left"/>
              <w:rPr>
                <w:rFonts w:ascii="BIZ UDPゴシック" w:eastAsia="BIZ UDPゴシック" w:hAnsi="BIZ UDPゴシック"/>
              </w:rPr>
            </w:pPr>
            <w:r w:rsidRPr="00E4584C">
              <w:rPr>
                <w:rFonts w:ascii="BIZ UDPゴシック" w:eastAsia="BIZ UDPゴシック" w:hAnsi="BIZ UDPゴシック" w:hint="eastAsia"/>
              </w:rPr>
              <w:t>情報漏洩等のセキュリティ・リスクについて</w:t>
            </w:r>
          </w:p>
        </w:tc>
        <w:tc>
          <w:tcPr>
            <w:tcW w:w="7938" w:type="dxa"/>
            <w:tcBorders>
              <w:right w:val="single" w:sz="12" w:space="0" w:color="auto"/>
            </w:tcBorders>
          </w:tcPr>
          <w:p w14:paraId="03237096" w14:textId="5ACAB0AD" w:rsidR="000971B6" w:rsidRDefault="000971B6" w:rsidP="00D81E71">
            <w:pPr>
              <w:jc w:val="left"/>
              <w:rPr>
                <w:rFonts w:ascii="BIZ UDPゴシック" w:eastAsia="BIZ UDPゴシック" w:hAnsi="BIZ UDPゴシック"/>
                <w:u w:val="single"/>
              </w:rPr>
            </w:pPr>
            <w:r w:rsidRPr="00D81E71">
              <w:rPr>
                <w:rFonts w:ascii="BIZ UDPゴシック" w:eastAsia="BIZ UDPゴシック" w:hAnsi="BIZ UDPゴシック" w:hint="eastAsia"/>
                <w:u w:val="single"/>
              </w:rPr>
              <w:t>想定されるセキュリティ・リスク</w:t>
            </w:r>
          </w:p>
          <w:p w14:paraId="01A2E504" w14:textId="77777777" w:rsidR="000971B6" w:rsidRPr="00D81E71" w:rsidRDefault="000971B6" w:rsidP="00D81E71">
            <w:pPr>
              <w:jc w:val="left"/>
              <w:rPr>
                <w:rFonts w:ascii="BIZ UDPゴシック" w:eastAsia="BIZ UDPゴシック" w:hAnsi="BIZ UDPゴシック"/>
              </w:rPr>
            </w:pPr>
            <w:r w:rsidRPr="00D81E71">
              <w:rPr>
                <w:rFonts w:ascii="BIZ UDPゴシック" w:eastAsia="BIZ UDPゴシック" w:hAnsi="BIZ UDPゴシック" w:hint="eastAsia"/>
              </w:rPr>
              <w:t>医療機関およびオンラインセカンドオピニオンシステム提供事業者に対するサイバー攻撃等による相談者の個人情報の漏洩・改ざん等。</w:t>
            </w:r>
          </w:p>
          <w:p w14:paraId="23EF11E5" w14:textId="77777777" w:rsidR="00EC29ED" w:rsidRDefault="000971B6" w:rsidP="00565551">
            <w:pPr>
              <w:jc w:val="left"/>
              <w:rPr>
                <w:rFonts w:ascii="BIZ UDPゴシック" w:eastAsia="BIZ UDPゴシック" w:hAnsi="BIZ UDPゴシック"/>
              </w:rPr>
            </w:pPr>
            <w:r w:rsidRPr="00D81E71">
              <w:rPr>
                <w:rFonts w:ascii="BIZ UDPゴシック" w:eastAsia="BIZ UDPゴシック" w:hAnsi="BIZ UDPゴシック" w:hint="eastAsia"/>
              </w:rPr>
              <w:t>なお、相談者の行為によって、セキュリティ・を脅かす事案や障害等が生じた場合、</w:t>
            </w:r>
          </w:p>
          <w:p w14:paraId="6138789C" w14:textId="697761C8" w:rsidR="002557F9" w:rsidRPr="00D81E71" w:rsidRDefault="000971B6">
            <w:pPr>
              <w:jc w:val="left"/>
              <w:rPr>
                <w:rFonts w:ascii="BIZ UDPゴシック" w:eastAsia="BIZ UDPゴシック" w:hAnsi="BIZ UDPゴシック"/>
              </w:rPr>
            </w:pPr>
            <w:r w:rsidRPr="00D81E71">
              <w:rPr>
                <w:rFonts w:ascii="BIZ UDPゴシック" w:eastAsia="BIZ UDPゴシック" w:hAnsi="BIZ UDPゴシック" w:hint="eastAsia"/>
              </w:rPr>
              <w:t>直接的、間接的、その他全ての障害について、医療機関および医師は責任を負わない。</w:t>
            </w:r>
          </w:p>
        </w:tc>
        <w:tc>
          <w:tcPr>
            <w:tcW w:w="987" w:type="dxa"/>
            <w:tcBorders>
              <w:left w:val="single" w:sz="12" w:space="0" w:color="auto"/>
              <w:right w:val="single" w:sz="12" w:space="0" w:color="auto"/>
            </w:tcBorders>
          </w:tcPr>
          <w:p w14:paraId="526A1DF3" w14:textId="77777777" w:rsidR="000971B6" w:rsidRPr="00D81E71" w:rsidRDefault="000971B6" w:rsidP="00D81E71">
            <w:pPr>
              <w:jc w:val="left"/>
              <w:rPr>
                <w:rFonts w:ascii="BIZ UDPゴシック" w:eastAsia="BIZ UDPゴシック" w:hAnsi="BIZ UDPゴシック"/>
                <w:u w:val="single"/>
              </w:rPr>
            </w:pPr>
          </w:p>
        </w:tc>
      </w:tr>
      <w:tr w:rsidR="002557F9" w:rsidDel="004850FC" w14:paraId="4FA0C71C" w14:textId="77777777" w:rsidTr="008A647E">
        <w:trPr>
          <w:trHeight w:val="393"/>
          <w:jc w:val="center"/>
        </w:trPr>
        <w:tc>
          <w:tcPr>
            <w:tcW w:w="9498" w:type="dxa"/>
            <w:gridSpan w:val="2"/>
            <w:tcBorders>
              <w:right w:val="single" w:sz="12" w:space="0" w:color="auto"/>
            </w:tcBorders>
            <w:vAlign w:val="center"/>
          </w:tcPr>
          <w:p w14:paraId="23B1DAF5" w14:textId="77777777" w:rsidR="002557F9" w:rsidRPr="00E4584C" w:rsidRDefault="002557F9" w:rsidP="008A647E">
            <w:pPr>
              <w:jc w:val="center"/>
              <w:rPr>
                <w:rFonts w:ascii="BIZ UDPゴシック" w:eastAsia="BIZ UDPゴシック" w:hAnsi="BIZ UDPゴシック"/>
                <w:szCs w:val="21"/>
              </w:rPr>
            </w:pPr>
            <w:r w:rsidRPr="005359CD">
              <w:rPr>
                <w:rFonts w:ascii="BIZ UDPゴシック" w:eastAsia="BIZ UDPゴシック" w:hAnsi="BIZ UDPゴシック" w:hint="eastAsia"/>
                <w:sz w:val="24"/>
                <w:szCs w:val="21"/>
              </w:rPr>
              <w:lastRenderedPageBreak/>
              <w:t>項　　目</w:t>
            </w:r>
          </w:p>
        </w:tc>
        <w:tc>
          <w:tcPr>
            <w:tcW w:w="987" w:type="dxa"/>
            <w:tcBorders>
              <w:top w:val="single" w:sz="12" w:space="0" w:color="auto"/>
              <w:left w:val="single" w:sz="12" w:space="0" w:color="auto"/>
              <w:right w:val="single" w:sz="12" w:space="0" w:color="auto"/>
            </w:tcBorders>
            <w:vAlign w:val="center"/>
          </w:tcPr>
          <w:p w14:paraId="7929B20E" w14:textId="77777777" w:rsidR="002557F9" w:rsidDel="004850FC" w:rsidRDefault="002557F9" w:rsidP="008A647E">
            <w:pPr>
              <w:jc w:val="center"/>
              <w:rPr>
                <w:rFonts w:ascii="BIZ UDPゴシック" w:eastAsia="BIZ UDPゴシック" w:hAnsi="BIZ UDPゴシック"/>
                <w:szCs w:val="21"/>
              </w:rPr>
            </w:pPr>
            <w:r w:rsidRPr="005359CD">
              <w:rPr>
                <w:rFonts w:ascii="BIZ UDPゴシック" w:eastAsia="BIZ UDPゴシック" w:hAnsi="BIZ UDPゴシック" w:hint="eastAsia"/>
                <w:sz w:val="22"/>
                <w:szCs w:val="21"/>
              </w:rPr>
              <w:t>確認欄</w:t>
            </w:r>
          </w:p>
        </w:tc>
      </w:tr>
      <w:tr w:rsidR="000971B6" w:rsidRPr="00E4584C" w14:paraId="77CF10E9" w14:textId="4C0BC493" w:rsidTr="00362072">
        <w:trPr>
          <w:jc w:val="center"/>
        </w:trPr>
        <w:tc>
          <w:tcPr>
            <w:tcW w:w="1560" w:type="dxa"/>
          </w:tcPr>
          <w:p w14:paraId="68A50354" w14:textId="3915D6E3" w:rsidR="000971B6" w:rsidRPr="00E4584C" w:rsidRDefault="000971B6" w:rsidP="00D81E71">
            <w:pPr>
              <w:jc w:val="left"/>
              <w:rPr>
                <w:rFonts w:ascii="BIZ UDPゴシック" w:eastAsia="BIZ UDPゴシック" w:hAnsi="BIZ UDPゴシック"/>
              </w:rPr>
            </w:pPr>
            <w:r w:rsidRPr="00E4584C">
              <w:rPr>
                <w:rFonts w:ascii="BIZ UDPゴシック" w:eastAsia="BIZ UDPゴシック" w:hAnsi="BIZ UDPゴシック" w:hint="eastAsia"/>
              </w:rPr>
              <w:t>その他の注意事項</w:t>
            </w:r>
          </w:p>
        </w:tc>
        <w:tc>
          <w:tcPr>
            <w:tcW w:w="7938" w:type="dxa"/>
            <w:tcBorders>
              <w:right w:val="single" w:sz="12" w:space="0" w:color="auto"/>
            </w:tcBorders>
          </w:tcPr>
          <w:p w14:paraId="36692053" w14:textId="77777777" w:rsidR="000971B6" w:rsidRPr="00E4584C" w:rsidRDefault="000971B6" w:rsidP="00D81E71">
            <w:pPr>
              <w:jc w:val="left"/>
              <w:rPr>
                <w:rFonts w:ascii="BIZ UDPゴシック" w:eastAsia="BIZ UDPゴシック" w:hAnsi="BIZ UDPゴシック"/>
              </w:rPr>
            </w:pPr>
            <w:r w:rsidRPr="00E4584C">
              <w:rPr>
                <w:rFonts w:ascii="BIZ UDPゴシック" w:eastAsia="BIZ UDPゴシック" w:hAnsi="BIZ UDPゴシック" w:hint="eastAsia"/>
              </w:rPr>
              <w:t>・使用するシステムに伴うリスクを把握すること。</w:t>
            </w:r>
          </w:p>
          <w:p w14:paraId="26A82532" w14:textId="3EB4F593" w:rsidR="000971B6" w:rsidRPr="007F2390" w:rsidRDefault="000971B6" w:rsidP="00D81E71">
            <w:pPr>
              <w:jc w:val="left"/>
              <w:rPr>
                <w:rFonts w:ascii="BIZ UDPゴシック" w:eastAsia="BIZ UDPゴシック" w:hAnsi="BIZ UDPゴシック"/>
              </w:rPr>
            </w:pPr>
            <w:r w:rsidRPr="007F2390">
              <w:rPr>
                <w:rFonts w:ascii="BIZ UDPゴシック" w:eastAsia="BIZ UDPゴシック" w:hAnsi="BIZ UDPゴシック" w:hint="eastAsia"/>
              </w:rPr>
              <w:t xml:space="preserve">　例）生じ得るリスク：スマートフォンの紛失やウイルス感染に伴う医療情報の漏洩等　取り得る対策：パスワードの設定、生体認証設定、ウイルス対策ソフトのインストール　等・使用するアプリケーション、OSは適宜アップデートし最新の情報にしておくこ</w:t>
            </w:r>
            <w:r w:rsidR="006141A6">
              <w:rPr>
                <w:rFonts w:ascii="BIZ UDPゴシック" w:eastAsia="BIZ UDPゴシック" w:hAnsi="BIZ UDPゴシック" w:hint="eastAsia"/>
              </w:rPr>
              <w:t>と。</w:t>
            </w:r>
          </w:p>
          <w:p w14:paraId="1BA7A87D" w14:textId="77777777" w:rsidR="000971B6" w:rsidRDefault="000971B6" w:rsidP="00D81E71">
            <w:pPr>
              <w:jc w:val="left"/>
              <w:rPr>
                <w:rFonts w:ascii="BIZ UDPゴシック" w:eastAsia="BIZ UDPゴシック" w:hAnsi="BIZ UDPゴシック"/>
              </w:rPr>
            </w:pPr>
            <w:r w:rsidRPr="007F2390">
              <w:rPr>
                <w:rFonts w:ascii="BIZ UDPゴシック" w:eastAsia="BIZ UDPゴシック" w:hAnsi="BIZ UDPゴシック" w:hint="eastAsia"/>
              </w:rPr>
              <w:t>・オンラインセカンドオピニオンは医師側からの通信により開始すること。</w:t>
            </w:r>
          </w:p>
          <w:p w14:paraId="09F7752B" w14:textId="6BCE15BB" w:rsidR="000971B6" w:rsidRPr="005A5C19" w:rsidRDefault="000971B6" w:rsidP="00D81E71">
            <w:pPr>
              <w:jc w:val="left"/>
              <w:rPr>
                <w:rFonts w:ascii="BIZ UDPゴシック" w:eastAsia="BIZ UDPゴシック" w:hAnsi="BIZ UDPゴシック"/>
              </w:rPr>
            </w:pPr>
            <w:r w:rsidRPr="005A5C19">
              <w:rPr>
                <w:rFonts w:ascii="BIZ UDPゴシック" w:eastAsia="BIZ UDPゴシック" w:hAnsi="BIZ UDPゴシック" w:hint="eastAsia"/>
              </w:rPr>
              <w:t>・オンラインセカンドオピニオンの映像や音声の保存は、プライバシー保護の観点から</w:t>
            </w:r>
            <w:r w:rsidR="006141A6" w:rsidRPr="005A5C19">
              <w:rPr>
                <w:rFonts w:ascii="BIZ UDPゴシック" w:eastAsia="BIZ UDPゴシック" w:hAnsi="BIZ UDPゴシック" w:hint="eastAsia"/>
              </w:rPr>
              <w:t>原則</w:t>
            </w:r>
            <w:r w:rsidRPr="005A5C19">
              <w:rPr>
                <w:rFonts w:ascii="BIZ UDPゴシック" w:eastAsia="BIZ UDPゴシック" w:hAnsi="BIZ UDPゴシック" w:hint="eastAsia"/>
              </w:rPr>
              <w:t>行わないこと。</w:t>
            </w:r>
            <w:r w:rsidR="006141A6" w:rsidRPr="005A5C19">
              <w:rPr>
                <w:rFonts w:ascii="BIZ UDPゴシック" w:eastAsia="BIZ UDPゴシック" w:hAnsi="BIZ UDPゴシック" w:hint="eastAsia"/>
              </w:rPr>
              <w:t>但し相談者からの申し出があり、医師側がこれを許可した場合はこの限りではない。</w:t>
            </w:r>
          </w:p>
          <w:p w14:paraId="7556971C" w14:textId="77777777" w:rsidR="000971B6" w:rsidRPr="007F2390" w:rsidRDefault="000971B6" w:rsidP="00D81E71">
            <w:pPr>
              <w:jc w:val="left"/>
              <w:rPr>
                <w:rFonts w:ascii="BIZ UDPゴシック" w:eastAsia="BIZ UDPゴシック" w:hAnsi="BIZ UDPゴシック"/>
              </w:rPr>
            </w:pPr>
            <w:r w:rsidRPr="007F2390">
              <w:rPr>
                <w:rFonts w:ascii="BIZ UDPゴシック" w:eastAsia="BIZ UDPゴシック" w:hAnsi="BIZ UDPゴシック" w:hint="eastAsia"/>
              </w:rPr>
              <w:t>・医師との通信に、医師の同意がない限り第三者を参加させないこと。</w:t>
            </w:r>
          </w:p>
          <w:p w14:paraId="15EFF89F" w14:textId="77777777" w:rsidR="000971B6" w:rsidRPr="007F2390" w:rsidRDefault="000971B6" w:rsidP="00D81E71">
            <w:pPr>
              <w:jc w:val="left"/>
              <w:rPr>
                <w:rFonts w:ascii="BIZ UDPゴシック" w:eastAsia="BIZ UDPゴシック" w:hAnsi="BIZ UDPゴシック"/>
              </w:rPr>
            </w:pPr>
            <w:r w:rsidRPr="007F2390">
              <w:rPr>
                <w:rFonts w:ascii="BIZ UDPゴシック" w:eastAsia="BIZ UDPゴシック" w:hAnsi="BIZ UDPゴシック" w:hint="eastAsia"/>
              </w:rPr>
              <w:t>・オンラインセカンドオピニオンにおいて、チャット機能やファイル送信は行わないこと。特に、外部URLへの誘導を含むチャットはセキュリティ・リスクが高いため行わないこと。</w:t>
            </w:r>
          </w:p>
          <w:p w14:paraId="3221B185" w14:textId="77777777" w:rsidR="000971B6" w:rsidRPr="007F2390" w:rsidRDefault="000971B6" w:rsidP="00D81E71">
            <w:pPr>
              <w:jc w:val="left"/>
              <w:rPr>
                <w:rFonts w:ascii="BIZ UDPゴシック" w:eastAsia="BIZ UDPゴシック" w:hAnsi="BIZ UDPゴシック"/>
              </w:rPr>
            </w:pPr>
            <w:r w:rsidRPr="007F2390">
              <w:rPr>
                <w:rFonts w:ascii="BIZ UDPゴシック" w:eastAsia="BIZ UDPゴシック" w:hAnsi="BIZ UDPゴシック" w:hint="eastAsia"/>
              </w:rPr>
              <w:t>・相談者は顔写真付きの身分証明書で本人証明を行うこと。</w:t>
            </w:r>
          </w:p>
          <w:p w14:paraId="51A41947" w14:textId="77777777" w:rsidR="000971B6" w:rsidRPr="007F2390" w:rsidRDefault="000971B6" w:rsidP="00D81E71">
            <w:pPr>
              <w:jc w:val="left"/>
              <w:rPr>
                <w:rFonts w:ascii="BIZ UDPゴシック" w:eastAsia="BIZ UDPゴシック" w:hAnsi="BIZ UDPゴシック"/>
              </w:rPr>
            </w:pPr>
            <w:r w:rsidRPr="007F2390">
              <w:rPr>
                <w:rFonts w:ascii="BIZ UDPゴシック" w:eastAsia="BIZ UDPゴシック" w:hAnsi="BIZ UDPゴシック" w:hint="eastAsia"/>
              </w:rPr>
              <w:t>・うまく情報が伝わらない等により医師がオンラ</w:t>
            </w:r>
            <w:bookmarkStart w:id="0" w:name="_GoBack"/>
            <w:bookmarkEnd w:id="0"/>
            <w:r w:rsidRPr="007F2390">
              <w:rPr>
                <w:rFonts w:ascii="BIZ UDPゴシック" w:eastAsia="BIZ UDPゴシック" w:hAnsi="BIZ UDPゴシック" w:hint="eastAsia"/>
              </w:rPr>
              <w:t>インセカンドオピニオンの中止を決めたときは、提供される医療の安全を確保する観点から医師の判断に従うこと。</w:t>
            </w:r>
          </w:p>
          <w:p w14:paraId="1F6A8A18" w14:textId="0BFEB6D3" w:rsidR="000971B6" w:rsidRDefault="000971B6" w:rsidP="00D81E71">
            <w:pPr>
              <w:ind w:rightChars="-203" w:right="-426"/>
              <w:jc w:val="left"/>
              <w:rPr>
                <w:rFonts w:ascii="BIZ UDPゴシック" w:eastAsia="BIZ UDPゴシック" w:hAnsi="BIZ UDPゴシック"/>
              </w:rPr>
            </w:pPr>
            <w:r w:rsidRPr="007F2390">
              <w:rPr>
                <w:rFonts w:ascii="BIZ UDPゴシック" w:eastAsia="BIZ UDPゴシック" w:hAnsi="BIZ UDPゴシック" w:hint="eastAsia"/>
              </w:rPr>
              <w:t>・主治医</w:t>
            </w:r>
            <w:r>
              <w:rPr>
                <w:rFonts w:ascii="BIZ UDPゴシック" w:eastAsia="BIZ UDPゴシック" w:hAnsi="BIZ UDPゴシック" w:hint="eastAsia"/>
              </w:rPr>
              <w:t>からの</w:t>
            </w:r>
            <w:r w:rsidRPr="007F2390">
              <w:rPr>
                <w:rFonts w:ascii="BIZ UDPゴシック" w:eastAsia="BIZ UDPゴシック" w:hAnsi="BIZ UDPゴシック" w:hint="eastAsia"/>
              </w:rPr>
              <w:t>診療情報提供書、検査・画像データ等を事前に郵送すること。</w:t>
            </w:r>
          </w:p>
          <w:p w14:paraId="0B499F66" w14:textId="2274B8F0" w:rsidR="000971B6" w:rsidRDefault="000971B6" w:rsidP="00D81E71">
            <w:pPr>
              <w:ind w:rightChars="-203" w:right="-426"/>
              <w:jc w:val="left"/>
              <w:rPr>
                <w:rFonts w:ascii="BIZ UDPゴシック" w:eastAsia="BIZ UDPゴシック" w:hAnsi="BIZ UDPゴシック"/>
              </w:rPr>
            </w:pPr>
            <w:r>
              <w:rPr>
                <w:rFonts w:ascii="BIZ UDPゴシック" w:eastAsia="BIZ UDPゴシック" w:hAnsi="BIZ UDPゴシック" w:hint="eastAsia"/>
              </w:rPr>
              <w:t>・CT、MRI等の画像は画面共有しない。医師が事前に提供いただいた画像を</w:t>
            </w:r>
          </w:p>
          <w:p w14:paraId="24462089" w14:textId="6EF36A80" w:rsidR="000971B6" w:rsidRPr="007F2390" w:rsidRDefault="000971B6" w:rsidP="00D81E71">
            <w:pPr>
              <w:ind w:rightChars="-203" w:right="-426"/>
              <w:jc w:val="left"/>
              <w:rPr>
                <w:rFonts w:ascii="BIZ UDPゴシック" w:eastAsia="BIZ UDPゴシック" w:hAnsi="BIZ UDPゴシック"/>
              </w:rPr>
            </w:pPr>
            <w:r>
              <w:rPr>
                <w:rFonts w:ascii="BIZ UDPゴシック" w:eastAsia="BIZ UDPゴシック" w:hAnsi="BIZ UDPゴシック" w:hint="eastAsia"/>
              </w:rPr>
              <w:t>確認し、説明する。</w:t>
            </w:r>
          </w:p>
          <w:p w14:paraId="315AF1A6" w14:textId="77777777" w:rsidR="000971B6" w:rsidRPr="007F2390" w:rsidRDefault="000971B6" w:rsidP="00D81E71">
            <w:pPr>
              <w:jc w:val="left"/>
              <w:rPr>
                <w:rFonts w:ascii="BIZ UDPゴシック" w:eastAsia="BIZ UDPゴシック" w:hAnsi="BIZ UDPゴシック"/>
              </w:rPr>
            </w:pPr>
            <w:r w:rsidRPr="007F2390">
              <w:rPr>
                <w:rFonts w:ascii="BIZ UDPゴシック" w:eastAsia="BIZ UDPゴシック" w:hAnsi="BIZ UDPゴシック" w:hint="eastAsia"/>
              </w:rPr>
              <w:t>・相談内容は書面で主治医に報告されること。</w:t>
            </w:r>
          </w:p>
          <w:p w14:paraId="08F54AE5" w14:textId="77777777" w:rsidR="000971B6" w:rsidRPr="007F2390" w:rsidRDefault="000971B6" w:rsidP="00D81E71">
            <w:pPr>
              <w:jc w:val="left"/>
              <w:rPr>
                <w:rFonts w:ascii="BIZ UDPゴシック" w:eastAsia="BIZ UDPゴシック" w:hAnsi="BIZ UDPゴシック"/>
              </w:rPr>
            </w:pPr>
            <w:r w:rsidRPr="007F2390">
              <w:rPr>
                <w:rFonts w:ascii="BIZ UDPゴシック" w:eastAsia="BIZ UDPゴシック" w:hAnsi="BIZ UDPゴシック" w:hint="eastAsia"/>
              </w:rPr>
              <w:t>・相談内容を医療訴訟などに利用しないこと。</w:t>
            </w:r>
          </w:p>
          <w:p w14:paraId="4546E1A6" w14:textId="77777777" w:rsidR="000971B6" w:rsidRDefault="000971B6" w:rsidP="00634230">
            <w:pPr>
              <w:jc w:val="left"/>
              <w:rPr>
                <w:rFonts w:ascii="BIZ UDPゴシック" w:eastAsia="BIZ UDPゴシック" w:hAnsi="BIZ UDPゴシック"/>
              </w:rPr>
            </w:pPr>
            <w:r w:rsidRPr="007F2390">
              <w:rPr>
                <w:rFonts w:ascii="BIZ UDPゴシック" w:eastAsia="BIZ UDPゴシック" w:hAnsi="BIZ UDPゴシック" w:hint="eastAsia"/>
              </w:rPr>
              <w:t>・過去の治療の妥当性に関する相談や、死亡した患者さんを対象とする相談ではないこと。</w:t>
            </w:r>
          </w:p>
          <w:p w14:paraId="1D7DA27B" w14:textId="15E196D6" w:rsidR="000971B6" w:rsidRPr="00E4584C" w:rsidRDefault="000971B6" w:rsidP="00D81E71">
            <w:pPr>
              <w:jc w:val="left"/>
              <w:rPr>
                <w:rFonts w:ascii="BIZ UDPゴシック" w:eastAsia="BIZ UDPゴシック" w:hAnsi="BIZ UDPゴシック"/>
              </w:rPr>
            </w:pPr>
            <w:r w:rsidRPr="007F2390">
              <w:rPr>
                <w:rFonts w:ascii="BIZ UDPゴシック" w:eastAsia="BIZ UDPゴシック" w:hAnsi="BIZ UDPゴシック" w:hint="eastAsia"/>
              </w:rPr>
              <w:t>・主治医に対する不満や、医療訴訟、医療給付等に対する相談ではないこと。</w:t>
            </w:r>
          </w:p>
        </w:tc>
        <w:tc>
          <w:tcPr>
            <w:tcW w:w="987" w:type="dxa"/>
            <w:tcBorders>
              <w:left w:val="single" w:sz="12" w:space="0" w:color="auto"/>
              <w:right w:val="single" w:sz="12" w:space="0" w:color="auto"/>
            </w:tcBorders>
          </w:tcPr>
          <w:p w14:paraId="7A81184F" w14:textId="77777777" w:rsidR="000971B6" w:rsidRPr="00E4584C" w:rsidRDefault="000971B6" w:rsidP="00D81E71">
            <w:pPr>
              <w:jc w:val="left"/>
              <w:rPr>
                <w:rFonts w:ascii="BIZ UDPゴシック" w:eastAsia="BIZ UDPゴシック" w:hAnsi="BIZ UDPゴシック"/>
              </w:rPr>
            </w:pPr>
          </w:p>
        </w:tc>
      </w:tr>
    </w:tbl>
    <w:p w14:paraId="36F8B237" w14:textId="77777777" w:rsidR="00D06F41" w:rsidRPr="007E1277" w:rsidRDefault="007F5FBA" w:rsidP="007F5FBA">
      <w:pPr>
        <w:ind w:leftChars="-405" w:left="-850" w:rightChars="-473" w:right="-993"/>
        <w:jc w:val="left"/>
        <w:rPr>
          <w:rFonts w:ascii="BIZ UDPゴシック" w:eastAsia="BIZ UDPゴシック" w:hAnsi="BIZ UDPゴシック"/>
          <w:b/>
        </w:rPr>
      </w:pPr>
      <w:r w:rsidRPr="007E1277">
        <w:rPr>
          <w:rFonts w:ascii="BIZ UDPゴシック" w:eastAsia="BIZ UDPゴシック" w:hAnsi="BIZ UDPゴシック" w:hint="eastAsia"/>
          <w:b/>
        </w:rPr>
        <w:t xml:space="preserve">　</w:t>
      </w:r>
      <w:r w:rsidR="00E17DAF" w:rsidRPr="007E1277">
        <w:rPr>
          <w:rFonts w:ascii="BIZ UDPゴシック" w:eastAsia="BIZ UDPゴシック" w:hAnsi="BIZ UDPゴシック" w:hint="eastAsia"/>
          <w:b/>
        </w:rPr>
        <w:t>私は上記</w:t>
      </w:r>
      <w:r w:rsidR="00662224" w:rsidRPr="007E1277">
        <w:rPr>
          <w:rFonts w:ascii="BIZ UDPゴシック" w:eastAsia="BIZ UDPゴシック" w:hAnsi="BIZ UDPゴシック" w:hint="eastAsia"/>
          <w:b/>
        </w:rPr>
        <w:t>「</w:t>
      </w:r>
      <w:r w:rsidR="007E1277">
        <w:rPr>
          <w:rFonts w:ascii="BIZ UDPゴシック" w:eastAsia="BIZ UDPゴシック" w:hAnsi="BIZ UDPゴシック" w:hint="eastAsia"/>
          <w:b/>
        </w:rPr>
        <w:t>実施</w:t>
      </w:r>
      <w:r w:rsidR="00662224" w:rsidRPr="007E1277">
        <w:rPr>
          <w:rFonts w:ascii="BIZ UDPゴシック" w:eastAsia="BIZ UDPゴシック" w:hAnsi="BIZ UDPゴシック" w:hint="eastAsia"/>
          <w:b/>
        </w:rPr>
        <w:t>計画書」</w:t>
      </w:r>
      <w:r w:rsidR="00E17DAF" w:rsidRPr="007E1277">
        <w:rPr>
          <w:rFonts w:ascii="BIZ UDPゴシック" w:eastAsia="BIZ UDPゴシック" w:hAnsi="BIZ UDPゴシック" w:hint="eastAsia"/>
          <w:b/>
        </w:rPr>
        <w:t>の</w:t>
      </w:r>
      <w:r w:rsidR="00E7223F" w:rsidRPr="007E1277">
        <w:rPr>
          <w:rFonts w:ascii="BIZ UDPゴシック" w:eastAsia="BIZ UDPゴシック" w:hAnsi="BIZ UDPゴシック" w:hint="eastAsia"/>
          <w:b/>
        </w:rPr>
        <w:t>内容をよく理解し、了解しましたので、</w:t>
      </w:r>
      <w:r w:rsidR="007E1277">
        <w:rPr>
          <w:rFonts w:ascii="BIZ UDPゴシック" w:eastAsia="BIZ UDPゴシック" w:hAnsi="BIZ UDPゴシック" w:hint="eastAsia"/>
          <w:b/>
        </w:rPr>
        <w:t>実施</w:t>
      </w:r>
      <w:r w:rsidR="00662224" w:rsidRPr="007E1277">
        <w:rPr>
          <w:rFonts w:ascii="BIZ UDPゴシック" w:eastAsia="BIZ UDPゴシック" w:hAnsi="BIZ UDPゴシック" w:hint="eastAsia"/>
          <w:b/>
        </w:rPr>
        <w:t>計画と</w:t>
      </w:r>
      <w:r w:rsidR="00E7223F" w:rsidRPr="007E1277">
        <w:rPr>
          <w:rFonts w:ascii="BIZ UDPゴシック" w:eastAsia="BIZ UDPゴシック" w:hAnsi="BIZ UDPゴシック" w:hint="eastAsia"/>
          <w:b/>
        </w:rPr>
        <w:t>注意事項に従い、オンラインセカンドオピニオンを受けることに同意します。</w:t>
      </w:r>
    </w:p>
    <w:p w14:paraId="720D3652" w14:textId="6FA1AA2A" w:rsidR="004850FC" w:rsidRPr="007E1277" w:rsidRDefault="007F5FBA" w:rsidP="007E1277">
      <w:pPr>
        <w:ind w:leftChars="-405" w:left="-850" w:rightChars="-473" w:right="-993"/>
        <w:jc w:val="left"/>
        <w:rPr>
          <w:rFonts w:ascii="BIZ UDPゴシック" w:eastAsia="BIZ UDPゴシック" w:hAnsi="BIZ UDPゴシック"/>
          <w:b/>
        </w:rPr>
      </w:pPr>
      <w:r w:rsidRPr="007E1277">
        <w:rPr>
          <w:rFonts w:ascii="BIZ UDPゴシック" w:eastAsia="BIZ UDPゴシック" w:hAnsi="BIZ UDPゴシック" w:hint="eastAsia"/>
          <w:b/>
        </w:rPr>
        <w:t xml:space="preserve">　</w:t>
      </w:r>
    </w:p>
    <w:p w14:paraId="24D69382" w14:textId="77777777" w:rsidR="007E1277" w:rsidRPr="00362072" w:rsidRDefault="007E1277" w:rsidP="007E1277">
      <w:pPr>
        <w:ind w:leftChars="-405" w:left="-850" w:rightChars="-473" w:right="-993"/>
        <w:jc w:val="left"/>
        <w:rPr>
          <w:rFonts w:ascii="BIZ UDPゴシック" w:eastAsia="BIZ UDPゴシック" w:hAnsi="BIZ UDPゴシック"/>
          <w:b/>
          <w:sz w:val="24"/>
        </w:rPr>
      </w:pPr>
      <w:r w:rsidRPr="00362072">
        <w:rPr>
          <w:rFonts w:ascii="BIZ UDPゴシック" w:eastAsia="BIZ UDPゴシック" w:hAnsi="BIZ UDPゴシック" w:hint="eastAsia"/>
          <w:b/>
          <w:sz w:val="24"/>
          <w:u w:val="single"/>
        </w:rPr>
        <w:t>２</w:t>
      </w:r>
      <w:r w:rsidRPr="00362072">
        <w:rPr>
          <w:rFonts w:ascii="BIZ UDPゴシック" w:eastAsia="BIZ UDPゴシック" w:hAnsi="BIZ UDPゴシック"/>
          <w:b/>
          <w:sz w:val="24"/>
          <w:u w:val="single"/>
        </w:rPr>
        <w:t xml:space="preserve">. </w:t>
      </w:r>
      <w:r w:rsidRPr="00362072">
        <w:rPr>
          <w:rFonts w:ascii="BIZ UDPゴシック" w:eastAsia="BIZ UDPゴシック" w:hAnsi="BIZ UDPゴシック" w:hint="eastAsia"/>
          <w:b/>
          <w:sz w:val="24"/>
          <w:u w:val="single"/>
        </w:rPr>
        <w:t>相談者が患者さん本人でない場合の同意</w:t>
      </w:r>
    </w:p>
    <w:p w14:paraId="56E5A570" w14:textId="0A645774" w:rsidR="007E1277" w:rsidRPr="007E1277" w:rsidRDefault="007E1277" w:rsidP="004028ED">
      <w:pPr>
        <w:ind w:leftChars="-405" w:left="-850" w:rightChars="-473" w:right="-993"/>
        <w:jc w:val="left"/>
        <w:rPr>
          <w:rFonts w:ascii="BIZ UDPゴシック" w:eastAsia="BIZ UDPゴシック" w:hAnsi="BIZ UDPゴシック"/>
          <w:b/>
        </w:rPr>
      </w:pPr>
      <w:r w:rsidRPr="007E1277">
        <w:rPr>
          <w:rFonts w:ascii="BIZ UDPゴシック" w:eastAsia="BIZ UDPゴシック" w:hAnsi="BIZ UDPゴシック" w:hint="eastAsia"/>
          <w:b/>
        </w:rPr>
        <w:t xml:space="preserve">　私がオンラインセカンドオピニオンを直接受診できない場合は、本同意書を提出した下記代理相談者に対して、貴病院担当者医が私の疾患について意見や判断を述べることに同意します。</w:t>
      </w:r>
    </w:p>
    <w:p w14:paraId="430890E7" w14:textId="77777777" w:rsidR="002F09EF" w:rsidRDefault="002F09EF" w:rsidP="007E1277">
      <w:pPr>
        <w:jc w:val="right"/>
        <w:rPr>
          <w:rFonts w:ascii="BIZ UDPゴシック" w:eastAsia="BIZ UDPゴシック" w:hAnsi="BIZ UDPゴシック"/>
          <w:sz w:val="22"/>
          <w:u w:val="single"/>
        </w:rPr>
      </w:pPr>
    </w:p>
    <w:p w14:paraId="3AABD83E" w14:textId="77777777" w:rsidR="007E1277" w:rsidRPr="00C23D25" w:rsidRDefault="007E1277" w:rsidP="007E1277">
      <w:pPr>
        <w:jc w:val="right"/>
        <w:rPr>
          <w:rFonts w:ascii="BIZ UDPゴシック" w:eastAsia="BIZ UDPゴシック" w:hAnsi="BIZ UDPゴシック"/>
          <w:sz w:val="22"/>
          <w:u w:val="single"/>
        </w:rPr>
      </w:pPr>
      <w:r>
        <w:rPr>
          <w:rFonts w:ascii="BIZ UDPゴシック" w:eastAsia="BIZ UDPゴシック" w:hAnsi="BIZ UDPゴシック" w:hint="eastAsia"/>
          <w:sz w:val="22"/>
          <w:u w:val="single"/>
        </w:rPr>
        <w:t>同意日</w:t>
      </w:r>
      <w:r w:rsidRPr="00C23D25">
        <w:rPr>
          <w:rFonts w:ascii="BIZ UDPゴシック" w:eastAsia="BIZ UDPゴシック" w:hAnsi="BIZ UDPゴシック" w:hint="eastAsia"/>
          <w:sz w:val="22"/>
          <w:u w:val="single"/>
        </w:rPr>
        <w:t xml:space="preserve">　　　　　　年　　　　月　　　　日　　　　時　　　分</w:t>
      </w:r>
    </w:p>
    <w:p w14:paraId="6D9392B2" w14:textId="77777777" w:rsidR="004028ED" w:rsidRPr="00634230" w:rsidRDefault="007E1277" w:rsidP="004028ED">
      <w:pPr>
        <w:jc w:val="left"/>
        <w:rPr>
          <w:rFonts w:ascii="BIZ UDPゴシック" w:eastAsia="BIZ UDPゴシック" w:hAnsi="BIZ UDPゴシック"/>
          <w:sz w:val="20"/>
        </w:rPr>
      </w:pPr>
      <w:r w:rsidRPr="00C92054">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p>
    <w:p w14:paraId="516F9E24" w14:textId="77777777" w:rsidR="004028ED" w:rsidRDefault="004028ED" w:rsidP="004028ED">
      <w:pPr>
        <w:jc w:val="left"/>
        <w:rPr>
          <w:rFonts w:ascii="BIZ UDPゴシック" w:eastAsia="BIZ UDPゴシック" w:hAnsi="BIZ UDPゴシック"/>
          <w:sz w:val="24"/>
          <w:szCs w:val="21"/>
          <w:u w:val="single"/>
        </w:rPr>
      </w:pPr>
    </w:p>
    <w:p w14:paraId="42129F13" w14:textId="77777777" w:rsidR="00EB1A31" w:rsidRDefault="007E1277" w:rsidP="004028ED">
      <w:pPr>
        <w:jc w:val="left"/>
        <w:rPr>
          <w:rFonts w:ascii="BIZ UDPゴシック" w:eastAsia="BIZ UDPゴシック" w:hAnsi="BIZ UDPゴシック"/>
          <w:szCs w:val="21"/>
        </w:rPr>
      </w:pPr>
      <w:r w:rsidRPr="00EB1A31">
        <w:rPr>
          <w:rFonts w:ascii="BIZ UDPゴシック" w:eastAsia="BIZ UDPゴシック" w:hAnsi="BIZ UDPゴシック" w:hint="eastAsia"/>
          <w:sz w:val="24"/>
          <w:szCs w:val="21"/>
          <w:u w:val="single"/>
        </w:rPr>
        <w:t xml:space="preserve">患者本人署名　　　　　　　　　　　　　　　　</w:t>
      </w:r>
      <w:r w:rsidR="004028ED">
        <w:rPr>
          <w:rFonts w:ascii="BIZ UDPゴシック" w:eastAsia="BIZ UDPゴシック" w:hAnsi="BIZ UDPゴシック" w:hint="eastAsia"/>
          <w:sz w:val="24"/>
          <w:szCs w:val="21"/>
          <w:u w:val="single"/>
        </w:rPr>
        <w:t xml:space="preserve"> </w:t>
      </w:r>
      <w:r w:rsidR="004028ED">
        <w:rPr>
          <w:rFonts w:ascii="BIZ UDPゴシック" w:eastAsia="BIZ UDPゴシック" w:hAnsi="BIZ UDPゴシック"/>
          <w:sz w:val="24"/>
          <w:szCs w:val="21"/>
          <w:u w:val="single"/>
        </w:rPr>
        <w:t xml:space="preserve">    </w:t>
      </w:r>
      <w:r w:rsidRPr="00EB1A31">
        <w:rPr>
          <w:rFonts w:ascii="BIZ UDPゴシック" w:eastAsia="BIZ UDPゴシック" w:hAnsi="BIZ UDPゴシック" w:hint="eastAsia"/>
          <w:sz w:val="24"/>
          <w:szCs w:val="21"/>
          <w:u w:val="single"/>
        </w:rPr>
        <w:t xml:space="preserve">　　　　　　　　</w:t>
      </w:r>
      <w:r w:rsidRPr="00EB1A31">
        <w:rPr>
          <w:rFonts w:ascii="BIZ UDPゴシック" w:eastAsia="BIZ UDPゴシック" w:hAnsi="BIZ UDPゴシック" w:hint="eastAsia"/>
          <w:sz w:val="24"/>
          <w:szCs w:val="21"/>
        </w:rPr>
        <w:t xml:space="preserve">　　</w:t>
      </w:r>
      <w:r w:rsidRPr="00EB1A31">
        <w:rPr>
          <w:rFonts w:ascii="BIZ UDPゴシック" w:eastAsia="BIZ UDPゴシック" w:hAnsi="BIZ UDPゴシック" w:hint="eastAsia"/>
          <w:szCs w:val="21"/>
        </w:rPr>
        <w:t xml:space="preserve">　</w:t>
      </w:r>
    </w:p>
    <w:p w14:paraId="5F6D6721" w14:textId="77777777" w:rsidR="002F09EF" w:rsidRDefault="00E731B1" w:rsidP="004028ED">
      <w:pPr>
        <w:jc w:val="left"/>
        <w:rPr>
          <w:rFonts w:ascii="BIZ UDPゴシック" w:eastAsia="BIZ UDPゴシック" w:hAnsi="BIZ UDPゴシック"/>
          <w:sz w:val="20"/>
        </w:rPr>
      </w:pPr>
      <w:r>
        <w:rPr>
          <w:rFonts w:ascii="BIZ UDPゴシック" w:eastAsia="BIZ UDPゴシック" w:hAnsi="BIZ UDPゴシック" w:hint="eastAsia"/>
          <w:sz w:val="20"/>
        </w:rPr>
        <w:t>※</w:t>
      </w:r>
      <w:r w:rsidR="002F09EF" w:rsidRPr="002F09EF">
        <w:rPr>
          <w:rFonts w:ascii="BIZ UDPゴシック" w:eastAsia="BIZ UDPゴシック" w:hAnsi="BIZ UDPゴシック" w:hint="eastAsia"/>
          <w:sz w:val="20"/>
        </w:rPr>
        <w:t>注意</w:t>
      </w:r>
      <w:r>
        <w:rPr>
          <w:rFonts w:ascii="BIZ UDPゴシック" w:eastAsia="BIZ UDPゴシック" w:hAnsi="BIZ UDPゴシック" w:hint="eastAsia"/>
          <w:sz w:val="20"/>
        </w:rPr>
        <w:t xml:space="preserve">　</w:t>
      </w:r>
      <w:r w:rsidR="002F09EF" w:rsidRPr="002F09EF">
        <w:rPr>
          <w:rFonts w:ascii="BIZ UDPゴシック" w:eastAsia="BIZ UDPゴシック" w:hAnsi="BIZ UDPゴシック" w:hint="eastAsia"/>
          <w:sz w:val="20"/>
        </w:rPr>
        <w:t>この同意書は患者さん本人が記入して下さい。　代筆の場合は理由をご記入下さい。</w:t>
      </w:r>
    </w:p>
    <w:p w14:paraId="031A44EB" w14:textId="4091E16E" w:rsidR="007E1277" w:rsidRPr="004028ED" w:rsidRDefault="007E1277" w:rsidP="00EB1A31">
      <w:pPr>
        <w:ind w:leftChars="-405" w:left="-850" w:firstLineChars="405" w:firstLine="850"/>
        <w:jc w:val="left"/>
        <w:rPr>
          <w:rFonts w:ascii="BIZ UDPゴシック" w:eastAsia="BIZ UDPゴシック" w:hAnsi="BIZ UDPゴシック"/>
          <w:b/>
          <w:szCs w:val="21"/>
          <w:u w:val="single"/>
        </w:rPr>
      </w:pPr>
      <w:r w:rsidRPr="004028ED">
        <w:rPr>
          <w:rFonts w:ascii="BIZ UDPゴシック" w:eastAsia="BIZ UDPゴシック" w:hAnsi="BIZ UDPゴシック" w:hint="eastAsia"/>
          <w:b/>
          <w:szCs w:val="21"/>
        </w:rPr>
        <w:t xml:space="preserve">【相談者が患者さん本人ではない場合】　</w:t>
      </w:r>
    </w:p>
    <w:p w14:paraId="21D29C60" w14:textId="77777777" w:rsidR="004028ED" w:rsidRPr="002479BB" w:rsidRDefault="004028ED" w:rsidP="00305D6D">
      <w:pPr>
        <w:jc w:val="left"/>
        <w:rPr>
          <w:rFonts w:ascii="BIZ UDPゴシック" w:eastAsia="BIZ UDPゴシック" w:hAnsi="BIZ UDPゴシック"/>
          <w:szCs w:val="21"/>
          <w:u w:val="single"/>
        </w:rPr>
      </w:pPr>
    </w:p>
    <w:p w14:paraId="27C5E0C7" w14:textId="77777777" w:rsidR="004028ED" w:rsidRDefault="007E1277" w:rsidP="004028ED">
      <w:pPr>
        <w:jc w:val="left"/>
        <w:rPr>
          <w:rFonts w:ascii="BIZ UDPゴシック" w:eastAsia="BIZ UDPゴシック" w:hAnsi="BIZ UDPゴシック"/>
          <w:b/>
        </w:rPr>
      </w:pPr>
      <w:r w:rsidRPr="00EB1A31">
        <w:rPr>
          <w:rFonts w:ascii="BIZ UDPゴシック" w:eastAsia="BIZ UDPゴシック" w:hAnsi="BIZ UDPゴシック" w:hint="eastAsia"/>
          <w:szCs w:val="21"/>
          <w:u w:val="single"/>
        </w:rPr>
        <w:t xml:space="preserve">代理相談者　　　　　　　　　　　　　　　　　　　　　　</w:t>
      </w:r>
      <w:r w:rsidRPr="004028ED">
        <w:rPr>
          <w:rFonts w:ascii="BIZ UDPゴシック" w:eastAsia="BIZ UDPゴシック" w:hAnsi="BIZ UDPゴシック" w:hint="eastAsia"/>
          <w:szCs w:val="21"/>
          <w:u w:val="single"/>
        </w:rPr>
        <w:t xml:space="preserve">　　　　　　</w:t>
      </w:r>
      <w:r w:rsidR="004028ED">
        <w:rPr>
          <w:rFonts w:ascii="BIZ UDPゴシック" w:eastAsia="BIZ UDPゴシック" w:hAnsi="BIZ UDPゴシック" w:hint="eastAsia"/>
          <w:szCs w:val="21"/>
          <w:u w:val="single"/>
        </w:rPr>
        <w:t xml:space="preserve">　　　 </w:t>
      </w:r>
      <w:r w:rsidR="004028ED">
        <w:rPr>
          <w:rFonts w:ascii="BIZ UDPゴシック" w:eastAsia="BIZ UDPゴシック" w:hAnsi="BIZ UDPゴシック"/>
          <w:szCs w:val="21"/>
          <w:u w:val="single"/>
        </w:rPr>
        <w:t xml:space="preserve">    </w:t>
      </w:r>
      <w:r w:rsidRPr="004028ED">
        <w:rPr>
          <w:rFonts w:ascii="BIZ UDPゴシック" w:eastAsia="BIZ UDPゴシック" w:hAnsi="BIZ UDPゴシック" w:hint="eastAsia"/>
          <w:szCs w:val="21"/>
          <w:u w:val="single"/>
        </w:rPr>
        <w:t xml:space="preserve">　　　（続柄）　　</w:t>
      </w:r>
      <w:r w:rsidR="004028ED">
        <w:rPr>
          <w:rFonts w:ascii="BIZ UDPゴシック" w:eastAsia="BIZ UDPゴシック" w:hAnsi="BIZ UDPゴシック" w:hint="eastAsia"/>
          <w:szCs w:val="21"/>
          <w:u w:val="single"/>
        </w:rPr>
        <w:t xml:space="preserve"> </w:t>
      </w:r>
      <w:r w:rsidR="004028ED">
        <w:rPr>
          <w:rFonts w:ascii="BIZ UDPゴシック" w:eastAsia="BIZ UDPゴシック" w:hAnsi="BIZ UDPゴシック"/>
          <w:szCs w:val="21"/>
          <w:u w:val="single"/>
        </w:rPr>
        <w:t xml:space="preserve">   </w:t>
      </w:r>
      <w:r w:rsidRPr="004028ED">
        <w:rPr>
          <w:rFonts w:ascii="BIZ UDPゴシック" w:eastAsia="BIZ UDPゴシック" w:hAnsi="BIZ UDPゴシック" w:hint="eastAsia"/>
          <w:szCs w:val="21"/>
          <w:u w:val="single"/>
        </w:rPr>
        <w:t xml:space="preserve">　　　　　</w:t>
      </w:r>
      <w:r w:rsidRPr="00EB1A31">
        <w:rPr>
          <w:rFonts w:ascii="BIZ UDPゴシック" w:eastAsia="BIZ UDPゴシック" w:hAnsi="BIZ UDPゴシック" w:hint="eastAsia"/>
          <w:szCs w:val="21"/>
          <w:u w:val="single"/>
        </w:rPr>
        <w:t xml:space="preserve">　</w:t>
      </w:r>
      <w:r w:rsidR="007F5FBA" w:rsidRPr="00E4584C">
        <w:rPr>
          <w:rFonts w:ascii="BIZ UDPゴシック" w:eastAsia="BIZ UDPゴシック" w:hAnsi="BIZ UDPゴシック" w:hint="eastAsia"/>
          <w:b/>
        </w:rPr>
        <w:t xml:space="preserve">　　</w:t>
      </w:r>
      <w:r w:rsidR="00405101">
        <w:rPr>
          <w:rFonts w:ascii="BIZ UDPゴシック" w:eastAsia="BIZ UDPゴシック" w:hAnsi="BIZ UDPゴシック" w:hint="eastAsia"/>
          <w:b/>
        </w:rPr>
        <w:t xml:space="preserve">　　</w:t>
      </w:r>
    </w:p>
    <w:p w14:paraId="6D4CEADD" w14:textId="77777777" w:rsidR="00634230" w:rsidRDefault="00634230" w:rsidP="004028ED">
      <w:pPr>
        <w:jc w:val="left"/>
        <w:rPr>
          <w:rFonts w:ascii="BIZ UDPゴシック" w:eastAsia="BIZ UDPゴシック" w:hAnsi="BIZ UDPゴシック"/>
        </w:rPr>
      </w:pPr>
    </w:p>
    <w:p w14:paraId="3ADAFF72" w14:textId="0235C26C" w:rsidR="00662224" w:rsidRPr="00662224" w:rsidRDefault="004C5037" w:rsidP="00305D6D">
      <w:pPr>
        <w:jc w:val="left"/>
        <w:rPr>
          <w:rFonts w:ascii="BIZ UDPゴシック" w:eastAsia="BIZ UDPゴシック" w:hAnsi="BIZ UDPゴシック"/>
          <w:b/>
        </w:rPr>
      </w:pPr>
      <w:r w:rsidRPr="005A6E6D">
        <w:rPr>
          <w:rFonts w:ascii="BIZ UDPゴシック" w:eastAsia="BIZ UDPゴシック" w:hAnsi="BIZ UDPゴシック" w:hint="eastAsia"/>
        </w:rPr>
        <w:t>※</w:t>
      </w:r>
      <w:r>
        <w:rPr>
          <w:rFonts w:ascii="BIZ UDPゴシック" w:eastAsia="BIZ UDPゴシック" w:hAnsi="BIZ UDPゴシック" w:hint="eastAsia"/>
        </w:rPr>
        <w:t>代理の理由</w:t>
      </w:r>
      <w:r w:rsidRPr="00EB1A31">
        <w:rPr>
          <w:rFonts w:ascii="BIZ UDPゴシック" w:eastAsia="BIZ UDPゴシック" w:hAnsi="BIZ UDPゴシック" w:hint="eastAsia"/>
          <w:szCs w:val="21"/>
          <w:u w:val="single"/>
        </w:rPr>
        <w:t xml:space="preserve">　　　　　　　　　　　　　　　　　　　　　　</w:t>
      </w:r>
      <w:r w:rsidRPr="004028ED">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Pr="00EB1A31">
        <w:rPr>
          <w:rFonts w:ascii="BIZ UDPゴシック" w:eastAsia="BIZ UDPゴシック" w:hAnsi="BIZ UDPゴシック" w:hint="eastAsia"/>
          <w:sz w:val="24"/>
          <w:szCs w:val="21"/>
          <w:u w:val="single"/>
        </w:rPr>
        <w:t xml:space="preserve">　　</w:t>
      </w:r>
      <w:r w:rsidR="00405101">
        <w:rPr>
          <w:rFonts w:ascii="BIZ UDPゴシック" w:eastAsia="BIZ UDPゴシック" w:hAnsi="BIZ UDPゴシック" w:hint="eastAsia"/>
          <w:b/>
        </w:rPr>
        <w:t xml:space="preserve">　　　　　</w:t>
      </w:r>
      <w:r w:rsidR="00662224" w:rsidRPr="00662224">
        <w:rPr>
          <w:rFonts w:ascii="BIZ UDPゴシック" w:eastAsia="BIZ UDPゴシック" w:hAnsi="BIZ UDPゴシック" w:hint="eastAsia"/>
          <w:b/>
        </w:rPr>
        <w:t xml:space="preserve">　　　　　　　　　　　　　　　　　　　　　　　　　　　　　　　　　　　　　　　　　　　　　　　　</w:t>
      </w:r>
    </w:p>
    <w:sectPr w:rsidR="00662224" w:rsidRPr="00662224" w:rsidSect="00DE2A3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C8A3" w14:textId="77777777" w:rsidR="008A647E" w:rsidRDefault="008A647E" w:rsidP="00D06F41">
      <w:r>
        <w:separator/>
      </w:r>
    </w:p>
  </w:endnote>
  <w:endnote w:type="continuationSeparator" w:id="0">
    <w:p w14:paraId="68FD51FD" w14:textId="77777777" w:rsidR="008A647E" w:rsidRDefault="008A647E" w:rsidP="00D0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B10B4" w14:textId="77777777" w:rsidR="008A647E" w:rsidRDefault="008A647E" w:rsidP="00D06F41">
      <w:r>
        <w:separator/>
      </w:r>
    </w:p>
  </w:footnote>
  <w:footnote w:type="continuationSeparator" w:id="0">
    <w:p w14:paraId="51D6F2C9" w14:textId="77777777" w:rsidR="008A647E" w:rsidRDefault="008A647E" w:rsidP="00D06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E0"/>
    <w:rsid w:val="00000753"/>
    <w:rsid w:val="00032276"/>
    <w:rsid w:val="00046501"/>
    <w:rsid w:val="00085387"/>
    <w:rsid w:val="000971B6"/>
    <w:rsid w:val="000A055C"/>
    <w:rsid w:val="000D4514"/>
    <w:rsid w:val="000F03D8"/>
    <w:rsid w:val="001115A6"/>
    <w:rsid w:val="00154CED"/>
    <w:rsid w:val="001663BA"/>
    <w:rsid w:val="001E4A23"/>
    <w:rsid w:val="001F3B0B"/>
    <w:rsid w:val="002131CA"/>
    <w:rsid w:val="002260FE"/>
    <w:rsid w:val="002329AF"/>
    <w:rsid w:val="00245C48"/>
    <w:rsid w:val="002479BB"/>
    <w:rsid w:val="002557F9"/>
    <w:rsid w:val="00272736"/>
    <w:rsid w:val="00281FB3"/>
    <w:rsid w:val="002F09EF"/>
    <w:rsid w:val="00304F9D"/>
    <w:rsid w:val="00305D6D"/>
    <w:rsid w:val="00362072"/>
    <w:rsid w:val="003F393D"/>
    <w:rsid w:val="004028ED"/>
    <w:rsid w:val="00405101"/>
    <w:rsid w:val="00421817"/>
    <w:rsid w:val="00421C10"/>
    <w:rsid w:val="00425CE9"/>
    <w:rsid w:val="00450D94"/>
    <w:rsid w:val="00466B61"/>
    <w:rsid w:val="0047653C"/>
    <w:rsid w:val="00483083"/>
    <w:rsid w:val="004850FC"/>
    <w:rsid w:val="004C5037"/>
    <w:rsid w:val="00565551"/>
    <w:rsid w:val="005A5C19"/>
    <w:rsid w:val="00606EFF"/>
    <w:rsid w:val="006141A6"/>
    <w:rsid w:val="006163A2"/>
    <w:rsid w:val="00634230"/>
    <w:rsid w:val="006469F4"/>
    <w:rsid w:val="00652687"/>
    <w:rsid w:val="00662224"/>
    <w:rsid w:val="00672412"/>
    <w:rsid w:val="00673818"/>
    <w:rsid w:val="00674719"/>
    <w:rsid w:val="006C1FE0"/>
    <w:rsid w:val="006F45AE"/>
    <w:rsid w:val="007205B9"/>
    <w:rsid w:val="00767EAE"/>
    <w:rsid w:val="00780840"/>
    <w:rsid w:val="00782EF5"/>
    <w:rsid w:val="007B1BD8"/>
    <w:rsid w:val="007E1277"/>
    <w:rsid w:val="007E4F07"/>
    <w:rsid w:val="007E679C"/>
    <w:rsid w:val="007F06A6"/>
    <w:rsid w:val="007F2390"/>
    <w:rsid w:val="007F5FBA"/>
    <w:rsid w:val="0080794B"/>
    <w:rsid w:val="008A647E"/>
    <w:rsid w:val="008C0328"/>
    <w:rsid w:val="009D2DF0"/>
    <w:rsid w:val="00B11BC6"/>
    <w:rsid w:val="00B565C7"/>
    <w:rsid w:val="00B94B64"/>
    <w:rsid w:val="00BE6D50"/>
    <w:rsid w:val="00C52385"/>
    <w:rsid w:val="00C61565"/>
    <w:rsid w:val="00C73321"/>
    <w:rsid w:val="00C90B82"/>
    <w:rsid w:val="00CF6FEA"/>
    <w:rsid w:val="00D06F41"/>
    <w:rsid w:val="00D56C51"/>
    <w:rsid w:val="00D81E71"/>
    <w:rsid w:val="00DE2A38"/>
    <w:rsid w:val="00DF4D2E"/>
    <w:rsid w:val="00E17DAF"/>
    <w:rsid w:val="00E4584C"/>
    <w:rsid w:val="00E7223F"/>
    <w:rsid w:val="00E731B1"/>
    <w:rsid w:val="00EB0D1E"/>
    <w:rsid w:val="00EB1A31"/>
    <w:rsid w:val="00EC29ED"/>
    <w:rsid w:val="00F3686C"/>
    <w:rsid w:val="00FE3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E3E4C1"/>
  <w15:chartTrackingRefBased/>
  <w15:docId w15:val="{6E5EFF7F-65F0-4949-9E08-855DBADB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F41"/>
    <w:pPr>
      <w:tabs>
        <w:tab w:val="center" w:pos="4252"/>
        <w:tab w:val="right" w:pos="8504"/>
      </w:tabs>
      <w:snapToGrid w:val="0"/>
    </w:pPr>
  </w:style>
  <w:style w:type="character" w:customStyle="1" w:styleId="a4">
    <w:name w:val="ヘッダー (文字)"/>
    <w:basedOn w:val="a0"/>
    <w:link w:val="a3"/>
    <w:uiPriority w:val="99"/>
    <w:rsid w:val="00D06F41"/>
  </w:style>
  <w:style w:type="paragraph" w:styleId="a5">
    <w:name w:val="footer"/>
    <w:basedOn w:val="a"/>
    <w:link w:val="a6"/>
    <w:uiPriority w:val="99"/>
    <w:unhideWhenUsed/>
    <w:rsid w:val="00D06F41"/>
    <w:pPr>
      <w:tabs>
        <w:tab w:val="center" w:pos="4252"/>
        <w:tab w:val="right" w:pos="8504"/>
      </w:tabs>
      <w:snapToGrid w:val="0"/>
    </w:pPr>
  </w:style>
  <w:style w:type="character" w:customStyle="1" w:styleId="a6">
    <w:name w:val="フッター (文字)"/>
    <w:basedOn w:val="a0"/>
    <w:link w:val="a5"/>
    <w:uiPriority w:val="99"/>
    <w:rsid w:val="00D06F41"/>
  </w:style>
  <w:style w:type="table" w:styleId="a7">
    <w:name w:val="Table Grid"/>
    <w:basedOn w:val="a1"/>
    <w:uiPriority w:val="39"/>
    <w:rsid w:val="0047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4C5037"/>
  </w:style>
  <w:style w:type="paragraph" w:styleId="a9">
    <w:name w:val="Balloon Text"/>
    <w:basedOn w:val="a"/>
    <w:link w:val="aa"/>
    <w:uiPriority w:val="99"/>
    <w:semiHidden/>
    <w:unhideWhenUsed/>
    <w:rsid w:val="002131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31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DFD1-8B47-4185-92E4-705B0DA5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Honami Fujimori</dc:creator>
  <cp:keywords/>
  <dc:description/>
  <cp:lastModifiedBy>Honami Fujimori</cp:lastModifiedBy>
  <cp:revision>26</cp:revision>
  <cp:lastPrinted>2023-04-15T06:56:00Z</cp:lastPrinted>
  <dcterms:created xsi:type="dcterms:W3CDTF">2023-04-01T03:51:00Z</dcterms:created>
  <dcterms:modified xsi:type="dcterms:W3CDTF">2023-04-15T06:56:00Z</dcterms:modified>
</cp:coreProperties>
</file>